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490" w:rsidRPr="00511498" w:rsidRDefault="00700490" w:rsidP="00700490">
      <w:pPr>
        <w:spacing w:after="0"/>
        <w:ind w:left="5942"/>
        <w:rPr>
          <w:rFonts w:ascii="Times New Roman" w:hAnsi="Times New Roman"/>
          <w:sz w:val="28"/>
          <w:szCs w:val="28"/>
          <w:lang w:val="uk-UA"/>
        </w:rPr>
      </w:pPr>
      <w:bookmarkStart w:id="0" w:name="_GoBack"/>
      <w:bookmarkEnd w:id="0"/>
      <w:r w:rsidRPr="00511498">
        <w:rPr>
          <w:rFonts w:ascii="Times New Roman" w:hAnsi="Times New Roman"/>
          <w:sz w:val="28"/>
          <w:szCs w:val="28"/>
          <w:lang w:val="uk-UA"/>
        </w:rPr>
        <w:t xml:space="preserve">Додаток </w:t>
      </w:r>
      <w:r>
        <w:rPr>
          <w:rFonts w:ascii="Times New Roman" w:hAnsi="Times New Roman"/>
          <w:sz w:val="28"/>
          <w:szCs w:val="28"/>
          <w:lang w:val="uk-UA"/>
        </w:rPr>
        <w:t xml:space="preserve"> 2</w:t>
      </w:r>
    </w:p>
    <w:p w:rsidR="00700490" w:rsidRPr="00511498" w:rsidRDefault="00700490" w:rsidP="00700490">
      <w:pPr>
        <w:spacing w:after="0"/>
        <w:ind w:left="5942"/>
        <w:rPr>
          <w:rFonts w:ascii="Times New Roman" w:hAnsi="Times New Roman"/>
          <w:sz w:val="28"/>
          <w:szCs w:val="28"/>
          <w:lang w:val="uk-UA"/>
        </w:rPr>
      </w:pPr>
      <w:r w:rsidRPr="00511498">
        <w:rPr>
          <w:rFonts w:ascii="Times New Roman" w:hAnsi="Times New Roman"/>
          <w:sz w:val="28"/>
          <w:szCs w:val="28"/>
          <w:lang w:val="uk-UA"/>
        </w:rPr>
        <w:t>до рішення сільської ради</w:t>
      </w:r>
    </w:p>
    <w:p w:rsidR="00700490" w:rsidRPr="00511498" w:rsidRDefault="00700490" w:rsidP="00700490">
      <w:pPr>
        <w:spacing w:after="0"/>
        <w:ind w:left="5942"/>
        <w:rPr>
          <w:rFonts w:ascii="Times New Roman" w:hAnsi="Times New Roman"/>
          <w:sz w:val="28"/>
          <w:szCs w:val="28"/>
          <w:lang w:val="uk-UA"/>
        </w:rPr>
      </w:pPr>
      <w:r w:rsidRPr="00511498">
        <w:rPr>
          <w:rFonts w:ascii="Times New Roman" w:hAnsi="Times New Roman"/>
          <w:sz w:val="28"/>
          <w:szCs w:val="28"/>
          <w:lang w:val="uk-UA"/>
        </w:rPr>
        <w:t xml:space="preserve">12.10.2016 № </w:t>
      </w:r>
      <w:r>
        <w:rPr>
          <w:rFonts w:ascii="Times New Roman" w:hAnsi="Times New Roman"/>
          <w:sz w:val="28"/>
          <w:szCs w:val="28"/>
          <w:lang w:val="uk-UA"/>
        </w:rPr>
        <w:t xml:space="preserve">1082 - </w:t>
      </w:r>
      <w:r w:rsidRPr="00511498">
        <w:rPr>
          <w:rFonts w:ascii="Times New Roman" w:hAnsi="Times New Roman"/>
          <w:sz w:val="28"/>
          <w:szCs w:val="28"/>
          <w:lang w:val="uk-UA"/>
        </w:rPr>
        <w:t>14/VII</w:t>
      </w:r>
    </w:p>
    <w:p w:rsidR="00700490" w:rsidRDefault="00700490" w:rsidP="00700490">
      <w:pPr>
        <w:pStyle w:val="a5"/>
        <w:spacing w:line="276" w:lineRule="auto"/>
      </w:pPr>
    </w:p>
    <w:p w:rsidR="00700490" w:rsidRPr="0055545F" w:rsidRDefault="00700490" w:rsidP="00700490">
      <w:pPr>
        <w:pStyle w:val="a5"/>
        <w:spacing w:line="276" w:lineRule="auto"/>
        <w:rPr>
          <w:sz w:val="36"/>
          <w:szCs w:val="36"/>
        </w:rPr>
      </w:pPr>
      <w:r w:rsidRPr="0055545F">
        <w:t>ПОЛОЖЕННЯ</w:t>
      </w:r>
    </w:p>
    <w:p w:rsidR="00700490" w:rsidRPr="0055545F" w:rsidRDefault="00700490" w:rsidP="00700490">
      <w:pPr>
        <w:pStyle w:val="a3"/>
        <w:spacing w:line="276" w:lineRule="auto"/>
        <w:jc w:val="center"/>
      </w:pPr>
      <w:r w:rsidRPr="0055545F">
        <w:t xml:space="preserve">про </w:t>
      </w:r>
      <w:r>
        <w:t xml:space="preserve">центр надання адміністративних послуг </w:t>
      </w:r>
      <w:r w:rsidRPr="0055545F">
        <w:t xml:space="preserve">виконавчого комітету Новоолександрівської сільської ради Дніпровського району </w:t>
      </w:r>
    </w:p>
    <w:p w:rsidR="00700490" w:rsidRPr="0055545F" w:rsidRDefault="00700490" w:rsidP="00700490">
      <w:pPr>
        <w:pStyle w:val="a3"/>
        <w:spacing w:line="276" w:lineRule="auto"/>
        <w:jc w:val="center"/>
      </w:pPr>
      <w:r w:rsidRPr="0055545F">
        <w:t xml:space="preserve">Дніпропетровської області </w:t>
      </w:r>
    </w:p>
    <w:p w:rsidR="00700490" w:rsidRPr="0055545F" w:rsidRDefault="00700490" w:rsidP="00700490">
      <w:pPr>
        <w:pStyle w:val="a3"/>
        <w:jc w:val="center"/>
      </w:pPr>
    </w:p>
    <w:p w:rsidR="00700490" w:rsidRPr="00976D7F" w:rsidRDefault="00700490" w:rsidP="00700490">
      <w:pPr>
        <w:pStyle w:val="a3"/>
        <w:spacing w:after="120" w:line="276" w:lineRule="auto"/>
        <w:jc w:val="center"/>
      </w:pPr>
      <w:r>
        <w:t xml:space="preserve">Розділ </w:t>
      </w:r>
      <w:r w:rsidRPr="00976D7F">
        <w:t>І. ЗАГАЛЬНІ ПОЛОЖЕННЯ</w:t>
      </w:r>
    </w:p>
    <w:p w:rsidR="00700490" w:rsidRDefault="00700490" w:rsidP="00700490">
      <w:pPr>
        <w:pStyle w:val="a3"/>
        <w:tabs>
          <w:tab w:val="left" w:pos="709"/>
        </w:tabs>
        <w:spacing w:after="120" w:line="276" w:lineRule="auto"/>
        <w:jc w:val="both"/>
        <w:rPr>
          <w:b w:val="0"/>
        </w:rPr>
      </w:pPr>
      <w:r>
        <w:rPr>
          <w:b w:val="0"/>
        </w:rPr>
        <w:tab/>
      </w:r>
      <w:r w:rsidRPr="000740C0">
        <w:rPr>
          <w:b w:val="0"/>
        </w:rPr>
        <w:t>1.</w:t>
      </w:r>
      <w:r>
        <w:rPr>
          <w:b w:val="0"/>
        </w:rPr>
        <w:t xml:space="preserve">1. Центр надання адміністративних послуг виконавчого комітету Новоолександрівської сільської ради Дніпровського району Дніпропетровської області (далі – ЦНАП) є структурним </w:t>
      </w:r>
      <w:r w:rsidRPr="000740C0">
        <w:rPr>
          <w:b w:val="0"/>
        </w:rPr>
        <w:t>підрозд</w:t>
      </w:r>
      <w:r>
        <w:rPr>
          <w:b w:val="0"/>
        </w:rPr>
        <w:t>ілом апарату виконавчого комітету (на правах відділу)</w:t>
      </w:r>
      <w:r w:rsidRPr="000740C0">
        <w:rPr>
          <w:b w:val="0"/>
        </w:rPr>
        <w:t xml:space="preserve">, який створений для </w:t>
      </w:r>
      <w:r>
        <w:rPr>
          <w:b w:val="0"/>
        </w:rPr>
        <w:t>забезпечення надання адміністративних послуг на території Новоолександрівської сільської територіальної громади через адміністраторів шляхом їх взаємодії з суб’єктами надання адміністративних послуг.</w:t>
      </w:r>
    </w:p>
    <w:p w:rsidR="00700490" w:rsidRDefault="00700490" w:rsidP="00700490">
      <w:pPr>
        <w:pStyle w:val="a3"/>
        <w:tabs>
          <w:tab w:val="left" w:pos="709"/>
        </w:tabs>
        <w:spacing w:after="120" w:line="276" w:lineRule="auto"/>
        <w:jc w:val="both"/>
        <w:rPr>
          <w:b w:val="0"/>
        </w:rPr>
      </w:pPr>
      <w:r>
        <w:rPr>
          <w:b w:val="0"/>
        </w:rPr>
        <w:tab/>
        <w:t xml:space="preserve">1.2. </w:t>
      </w:r>
      <w:r w:rsidRPr="000740C0">
        <w:rPr>
          <w:b w:val="0"/>
        </w:rPr>
        <w:t xml:space="preserve">У своїй роботі </w:t>
      </w:r>
      <w:r>
        <w:rPr>
          <w:b w:val="0"/>
        </w:rPr>
        <w:t xml:space="preserve">ЦНАП </w:t>
      </w:r>
      <w:r w:rsidRPr="000740C0">
        <w:rPr>
          <w:b w:val="0"/>
        </w:rPr>
        <w:t xml:space="preserve">керується Конституцією </w:t>
      </w:r>
      <w:r>
        <w:rPr>
          <w:b w:val="0"/>
        </w:rPr>
        <w:t xml:space="preserve">України, міжнародними договорами України, згода на обов’язковість яких надана Верховною Радою України, </w:t>
      </w:r>
      <w:r w:rsidRPr="000740C0">
        <w:rPr>
          <w:b w:val="0"/>
        </w:rPr>
        <w:t>законами України,</w:t>
      </w:r>
      <w:r w:rsidRPr="003B3A13">
        <w:rPr>
          <w:b w:val="0"/>
        </w:rPr>
        <w:t xml:space="preserve"> </w:t>
      </w:r>
      <w:r w:rsidRPr="000740C0">
        <w:rPr>
          <w:b w:val="0"/>
        </w:rPr>
        <w:t>постановами Верховної Ради України</w:t>
      </w:r>
      <w:r>
        <w:rPr>
          <w:b w:val="0"/>
        </w:rPr>
        <w:t>,</w:t>
      </w:r>
      <w:r w:rsidRPr="000740C0">
        <w:rPr>
          <w:b w:val="0"/>
        </w:rPr>
        <w:t xml:space="preserve"> </w:t>
      </w:r>
      <w:r>
        <w:rPr>
          <w:b w:val="0"/>
        </w:rPr>
        <w:t xml:space="preserve">актами </w:t>
      </w:r>
      <w:r w:rsidRPr="000740C0">
        <w:rPr>
          <w:b w:val="0"/>
        </w:rPr>
        <w:t>Президента України і</w:t>
      </w:r>
      <w:r w:rsidRPr="003B3A13">
        <w:rPr>
          <w:b w:val="0"/>
        </w:rPr>
        <w:t xml:space="preserve"> </w:t>
      </w:r>
      <w:r w:rsidRPr="000740C0">
        <w:rPr>
          <w:b w:val="0"/>
        </w:rPr>
        <w:t>Кабінету Міністрів України</w:t>
      </w:r>
      <w:r>
        <w:rPr>
          <w:b w:val="0"/>
        </w:rPr>
        <w:t>,</w:t>
      </w:r>
      <w:r w:rsidRPr="000740C0">
        <w:rPr>
          <w:b w:val="0"/>
        </w:rPr>
        <w:t xml:space="preserve"> прийнятими відповідно до Конституції та законів України, цим Положенням, а також інши</w:t>
      </w:r>
      <w:r>
        <w:rPr>
          <w:b w:val="0"/>
        </w:rPr>
        <w:t>ми нормативно-правовими актами.</w:t>
      </w:r>
    </w:p>
    <w:p w:rsidR="00700490" w:rsidRDefault="00700490" w:rsidP="00700490">
      <w:pPr>
        <w:pStyle w:val="a3"/>
        <w:tabs>
          <w:tab w:val="left" w:pos="709"/>
        </w:tabs>
        <w:spacing w:after="120" w:line="276" w:lineRule="auto"/>
        <w:jc w:val="both"/>
        <w:rPr>
          <w:b w:val="0"/>
        </w:rPr>
      </w:pPr>
      <w:r>
        <w:rPr>
          <w:b w:val="0"/>
        </w:rPr>
        <w:tab/>
        <w:t>1.3. Терміни, що вживаються в цьому положенні, застосовуються в значеннях, визначених Законами України «Про адміністративні послуги», «Про дозвільну систему у сфері господарської діяльності», інших актах законодавства.</w:t>
      </w:r>
    </w:p>
    <w:p w:rsidR="00700490" w:rsidRDefault="00700490" w:rsidP="00700490">
      <w:pPr>
        <w:pStyle w:val="a3"/>
        <w:tabs>
          <w:tab w:val="left" w:pos="709"/>
        </w:tabs>
        <w:spacing w:after="120" w:line="276" w:lineRule="auto"/>
        <w:jc w:val="center"/>
        <w:rPr>
          <w:b w:val="0"/>
        </w:rPr>
      </w:pPr>
    </w:p>
    <w:p w:rsidR="00700490" w:rsidRDefault="00700490" w:rsidP="00700490">
      <w:pPr>
        <w:pStyle w:val="a3"/>
        <w:tabs>
          <w:tab w:val="left" w:pos="709"/>
        </w:tabs>
        <w:spacing w:after="120" w:line="276" w:lineRule="auto"/>
        <w:jc w:val="center"/>
      </w:pPr>
      <w:r>
        <w:t xml:space="preserve">Розділ </w:t>
      </w:r>
      <w:r w:rsidRPr="002C3592">
        <w:t xml:space="preserve">ІІ. </w:t>
      </w:r>
      <w:r>
        <w:t xml:space="preserve">МЕТА, </w:t>
      </w:r>
      <w:r w:rsidRPr="002C3592">
        <w:t xml:space="preserve">ЗАВДАННЯ ТА </w:t>
      </w:r>
      <w:r>
        <w:t xml:space="preserve">ПРИНЦИПИ РОБОТИ ЦЕНТРУ НАДАННЯ АДМІНІСТРАТИВНИХ ПОСЛУГ </w:t>
      </w:r>
    </w:p>
    <w:p w:rsidR="00700490" w:rsidRDefault="00700490" w:rsidP="00700490">
      <w:pPr>
        <w:pStyle w:val="a3"/>
        <w:tabs>
          <w:tab w:val="left" w:pos="709"/>
        </w:tabs>
        <w:spacing w:after="120" w:line="276" w:lineRule="auto"/>
        <w:jc w:val="both"/>
        <w:rPr>
          <w:b w:val="0"/>
        </w:rPr>
      </w:pPr>
      <w:r>
        <w:rPr>
          <w:b w:val="0"/>
        </w:rPr>
        <w:tab/>
      </w:r>
      <w:r w:rsidRPr="00A96012">
        <w:rPr>
          <w:b w:val="0"/>
        </w:rPr>
        <w:t xml:space="preserve">2.1. </w:t>
      </w:r>
      <w:r>
        <w:rPr>
          <w:b w:val="0"/>
        </w:rPr>
        <w:t>Метою створення та функціонування ЦНАП є забезпечення зручного та оперативного отримання адміністративних послуг суб’єктами звернень, максимального спрощення організації та технологій їх виконання, відкритість і прозорість при розгляді звернень громадян та суб’єктів господарювання, удосконалення системи якості надання послуг.</w:t>
      </w:r>
    </w:p>
    <w:p w:rsidR="00700490" w:rsidRPr="0017761B" w:rsidRDefault="00700490" w:rsidP="00700490">
      <w:pPr>
        <w:pStyle w:val="a3"/>
        <w:tabs>
          <w:tab w:val="left" w:pos="709"/>
        </w:tabs>
        <w:spacing w:line="276" w:lineRule="auto"/>
        <w:jc w:val="both"/>
        <w:rPr>
          <w:b w:val="0"/>
        </w:rPr>
      </w:pPr>
      <w:r>
        <w:rPr>
          <w:b w:val="0"/>
        </w:rPr>
        <w:tab/>
        <w:t>2.2. Основними завданнями ЦНАП є:</w:t>
      </w:r>
    </w:p>
    <w:p w:rsidR="00700490" w:rsidRPr="0017761B" w:rsidRDefault="00700490" w:rsidP="00700490">
      <w:pPr>
        <w:pStyle w:val="a3"/>
        <w:tabs>
          <w:tab w:val="left" w:pos="567"/>
        </w:tabs>
        <w:spacing w:line="276" w:lineRule="auto"/>
        <w:jc w:val="both"/>
        <w:rPr>
          <w:b w:val="0"/>
        </w:rPr>
      </w:pPr>
      <w:r w:rsidRPr="00207168">
        <w:rPr>
          <w:b w:val="0"/>
          <w:lang w:val="ru-RU"/>
        </w:rPr>
        <w:lastRenderedPageBreak/>
        <w:tab/>
      </w:r>
      <w:r w:rsidRPr="0017761B">
        <w:rPr>
          <w:b w:val="0"/>
          <w:lang w:val="ru-RU"/>
        </w:rPr>
        <w:t xml:space="preserve">- </w:t>
      </w:r>
      <w:r>
        <w:rPr>
          <w:b w:val="0"/>
        </w:rPr>
        <w:t>організація взаємодії з державними органами, їх територіальними підрозділами, державними та комунальними підприємствами, установами, організаціями з питань надання адміністративних послуг;</w:t>
      </w:r>
    </w:p>
    <w:p w:rsidR="00700490" w:rsidRDefault="00700490" w:rsidP="00700490">
      <w:pPr>
        <w:pStyle w:val="a3"/>
        <w:tabs>
          <w:tab w:val="left" w:pos="567"/>
        </w:tabs>
        <w:spacing w:line="276" w:lineRule="auto"/>
        <w:jc w:val="both"/>
        <w:rPr>
          <w:b w:val="0"/>
          <w:color w:val="000000"/>
          <w:lang w:eastAsia="uk-UA" w:bidi="uk-UA"/>
        </w:rPr>
      </w:pPr>
      <w:r>
        <w:rPr>
          <w:b w:val="0"/>
        </w:rPr>
        <w:tab/>
        <w:t xml:space="preserve">- </w:t>
      </w:r>
      <w:r w:rsidRPr="008964EB">
        <w:rPr>
          <w:b w:val="0"/>
          <w:color w:val="000000"/>
          <w:lang w:eastAsia="uk-UA" w:bidi="uk-UA"/>
        </w:rPr>
        <w:t>організація надання адміністративних послуг у найкоротший строк та за мінімальної кількості відвідувань суб’єктів звернень;</w:t>
      </w:r>
    </w:p>
    <w:p w:rsidR="00700490" w:rsidRPr="008964EB" w:rsidRDefault="00700490" w:rsidP="00700490">
      <w:pPr>
        <w:pStyle w:val="a3"/>
        <w:tabs>
          <w:tab w:val="left" w:pos="567"/>
        </w:tabs>
        <w:spacing w:line="276" w:lineRule="auto"/>
        <w:jc w:val="both"/>
        <w:rPr>
          <w:b w:val="0"/>
        </w:rPr>
      </w:pPr>
      <w:r>
        <w:rPr>
          <w:b w:val="0"/>
          <w:color w:val="000000"/>
          <w:lang w:eastAsia="uk-UA" w:bidi="uk-UA"/>
        </w:rPr>
        <w:tab/>
      </w:r>
      <w:r w:rsidRPr="008964EB">
        <w:rPr>
          <w:b w:val="0"/>
          <w:color w:val="000000"/>
          <w:lang w:eastAsia="uk-UA" w:bidi="uk-UA"/>
        </w:rPr>
        <w:t>- спрощення процедур отримання адміністративних послуг, їх максимальне приведення до принципу «єдиного вікна» та поліпшення якості їх надання;</w:t>
      </w:r>
    </w:p>
    <w:p w:rsidR="00700490" w:rsidRPr="007931A0" w:rsidRDefault="00700490" w:rsidP="00700490">
      <w:pPr>
        <w:pStyle w:val="20"/>
        <w:shd w:val="clear" w:color="auto" w:fill="auto"/>
        <w:tabs>
          <w:tab w:val="left" w:pos="567"/>
          <w:tab w:val="left" w:pos="648"/>
        </w:tabs>
        <w:spacing w:line="276" w:lineRule="auto"/>
        <w:ind w:firstLine="0"/>
        <w:jc w:val="both"/>
        <w:rPr>
          <w:rFonts w:ascii="Times New Roman" w:hAnsi="Times New Roman" w:cs="Times New Roman"/>
          <w:sz w:val="28"/>
          <w:szCs w:val="28"/>
          <w:lang w:val="uk-UA"/>
        </w:rPr>
      </w:pPr>
      <w:r>
        <w:rPr>
          <w:rFonts w:ascii="Times New Roman" w:hAnsi="Times New Roman" w:cs="Times New Roman"/>
          <w:color w:val="000000"/>
          <w:sz w:val="28"/>
          <w:szCs w:val="28"/>
          <w:lang w:val="uk-UA" w:eastAsia="uk-UA" w:bidi="uk-UA"/>
        </w:rPr>
        <w:tab/>
      </w:r>
      <w:r w:rsidRPr="007931A0">
        <w:rPr>
          <w:rFonts w:ascii="Times New Roman" w:hAnsi="Times New Roman" w:cs="Times New Roman"/>
          <w:color w:val="000000"/>
          <w:sz w:val="28"/>
          <w:szCs w:val="28"/>
          <w:lang w:val="uk-UA" w:eastAsia="uk-UA" w:bidi="uk-UA"/>
        </w:rPr>
        <w:t>- забезпечення інформування суб’єктів звернень про вимоги та порядок</w:t>
      </w:r>
      <w:r w:rsidRPr="007931A0">
        <w:rPr>
          <w:rFonts w:ascii="Times New Roman" w:hAnsi="Times New Roman" w:cs="Times New Roman"/>
          <w:sz w:val="28"/>
          <w:szCs w:val="28"/>
          <w:lang w:val="uk-UA"/>
        </w:rPr>
        <w:t xml:space="preserve"> </w:t>
      </w:r>
      <w:r w:rsidRPr="007931A0">
        <w:rPr>
          <w:rFonts w:ascii="Times New Roman" w:hAnsi="Times New Roman" w:cs="Times New Roman"/>
          <w:color w:val="000000"/>
          <w:sz w:val="28"/>
          <w:szCs w:val="28"/>
          <w:lang w:val="uk-UA" w:eastAsia="uk-UA" w:bidi="uk-UA"/>
        </w:rPr>
        <w:t>надання адміністративних послуг, що надаються через адміністратора;</w:t>
      </w:r>
    </w:p>
    <w:p w:rsidR="00700490" w:rsidRPr="007931A0" w:rsidRDefault="00700490" w:rsidP="00700490">
      <w:pPr>
        <w:pStyle w:val="20"/>
        <w:shd w:val="clear" w:color="auto" w:fill="auto"/>
        <w:tabs>
          <w:tab w:val="left" w:pos="567"/>
        </w:tabs>
        <w:spacing w:line="276" w:lineRule="auto"/>
        <w:ind w:firstLine="0"/>
        <w:jc w:val="both"/>
        <w:rPr>
          <w:rFonts w:ascii="Times New Roman" w:hAnsi="Times New Roman" w:cs="Times New Roman"/>
          <w:sz w:val="28"/>
          <w:szCs w:val="28"/>
          <w:lang w:val="uk-UA"/>
        </w:rPr>
      </w:pPr>
      <w:r>
        <w:rPr>
          <w:rFonts w:ascii="Times New Roman" w:hAnsi="Times New Roman" w:cs="Times New Roman"/>
          <w:color w:val="000000"/>
          <w:sz w:val="28"/>
          <w:szCs w:val="28"/>
          <w:lang w:val="uk-UA" w:eastAsia="uk-UA" w:bidi="uk-UA"/>
        </w:rPr>
        <w:tab/>
      </w:r>
      <w:r w:rsidRPr="007931A0">
        <w:rPr>
          <w:rFonts w:ascii="Times New Roman" w:hAnsi="Times New Roman" w:cs="Times New Roman"/>
          <w:color w:val="000000"/>
          <w:sz w:val="28"/>
          <w:szCs w:val="28"/>
          <w:lang w:val="uk-UA" w:eastAsia="uk-UA" w:bidi="uk-UA"/>
        </w:rPr>
        <w:t>- забезпечення зручних умов одержання адміністративних та супутніх послуг;</w:t>
      </w:r>
    </w:p>
    <w:p w:rsidR="00700490" w:rsidRPr="007931A0" w:rsidRDefault="00700490" w:rsidP="00700490">
      <w:pPr>
        <w:pStyle w:val="20"/>
        <w:shd w:val="clear" w:color="auto" w:fill="auto"/>
        <w:tabs>
          <w:tab w:val="left" w:pos="567"/>
        </w:tabs>
        <w:spacing w:after="120" w:line="276" w:lineRule="auto"/>
        <w:ind w:firstLine="0"/>
        <w:jc w:val="both"/>
        <w:rPr>
          <w:rFonts w:ascii="Times New Roman" w:hAnsi="Times New Roman" w:cs="Times New Roman"/>
          <w:color w:val="000000"/>
          <w:sz w:val="28"/>
          <w:szCs w:val="28"/>
          <w:lang w:val="uk-UA" w:eastAsia="uk-UA" w:bidi="uk-UA"/>
        </w:rPr>
      </w:pPr>
      <w:r>
        <w:rPr>
          <w:rFonts w:ascii="Times New Roman" w:hAnsi="Times New Roman" w:cs="Times New Roman"/>
          <w:sz w:val="28"/>
          <w:szCs w:val="28"/>
          <w:lang w:val="uk-UA"/>
        </w:rPr>
        <w:tab/>
      </w:r>
      <w:r w:rsidRPr="007931A0">
        <w:rPr>
          <w:rFonts w:ascii="Times New Roman" w:hAnsi="Times New Roman" w:cs="Times New Roman"/>
          <w:sz w:val="28"/>
          <w:szCs w:val="28"/>
          <w:lang w:val="uk-UA"/>
        </w:rPr>
        <w:t xml:space="preserve">- </w:t>
      </w:r>
      <w:r w:rsidRPr="007931A0">
        <w:rPr>
          <w:rFonts w:ascii="Times New Roman" w:hAnsi="Times New Roman" w:cs="Times New Roman"/>
          <w:color w:val="000000"/>
          <w:sz w:val="28"/>
          <w:szCs w:val="28"/>
          <w:lang w:val="uk-UA" w:eastAsia="uk-UA" w:bidi="uk-UA"/>
        </w:rPr>
        <w:t>напрацювання і застосування методів та засобів для мінімізації і ліквідації  корупційних ризиків, що можуть виникати під час взаємовідносин між суб’єктами звернень та суб'єктами надання адміністративних послуг, їх посадовими та службовими особами.</w:t>
      </w:r>
    </w:p>
    <w:p w:rsidR="00700490" w:rsidRPr="007931A0" w:rsidRDefault="00700490" w:rsidP="00700490">
      <w:pPr>
        <w:pStyle w:val="20"/>
        <w:shd w:val="clear" w:color="auto" w:fill="auto"/>
        <w:tabs>
          <w:tab w:val="left" w:pos="567"/>
        </w:tabs>
        <w:spacing w:line="276" w:lineRule="auto"/>
        <w:ind w:firstLine="0"/>
        <w:rPr>
          <w:rFonts w:ascii="Times New Roman" w:hAnsi="Times New Roman" w:cs="Times New Roman"/>
          <w:color w:val="000000"/>
          <w:sz w:val="28"/>
          <w:szCs w:val="28"/>
          <w:lang w:val="uk-UA" w:eastAsia="uk-UA" w:bidi="uk-UA"/>
        </w:rPr>
      </w:pPr>
      <w:r>
        <w:rPr>
          <w:rFonts w:ascii="Times New Roman" w:hAnsi="Times New Roman" w:cs="Times New Roman"/>
          <w:color w:val="000000"/>
          <w:sz w:val="28"/>
          <w:szCs w:val="28"/>
          <w:lang w:val="uk-UA" w:eastAsia="uk-UA" w:bidi="uk-UA"/>
        </w:rPr>
        <w:tab/>
      </w:r>
      <w:r w:rsidRPr="007931A0">
        <w:rPr>
          <w:rFonts w:ascii="Times New Roman" w:hAnsi="Times New Roman" w:cs="Times New Roman"/>
          <w:color w:val="000000"/>
          <w:sz w:val="28"/>
          <w:szCs w:val="28"/>
          <w:lang w:val="uk-UA" w:eastAsia="uk-UA" w:bidi="uk-UA"/>
        </w:rPr>
        <w:t>2.3. Принципи роботи ЦНАП:</w:t>
      </w:r>
    </w:p>
    <w:p w:rsidR="00700490" w:rsidRPr="007931A0" w:rsidRDefault="00700490" w:rsidP="00700490">
      <w:pPr>
        <w:pStyle w:val="20"/>
        <w:shd w:val="clear" w:color="auto" w:fill="auto"/>
        <w:tabs>
          <w:tab w:val="left" w:pos="567"/>
        </w:tabs>
        <w:spacing w:line="276" w:lineRule="auto"/>
        <w:ind w:firstLine="0"/>
        <w:rPr>
          <w:rFonts w:ascii="Times New Roman" w:hAnsi="Times New Roman" w:cs="Times New Roman"/>
          <w:color w:val="000000"/>
          <w:sz w:val="28"/>
          <w:szCs w:val="28"/>
          <w:lang w:val="uk-UA" w:eastAsia="uk-UA" w:bidi="uk-UA"/>
        </w:rPr>
      </w:pPr>
      <w:r>
        <w:rPr>
          <w:rFonts w:ascii="Times New Roman" w:hAnsi="Times New Roman" w:cs="Times New Roman"/>
          <w:color w:val="000000"/>
          <w:sz w:val="28"/>
          <w:szCs w:val="28"/>
          <w:lang w:val="uk-UA" w:eastAsia="uk-UA" w:bidi="uk-UA"/>
        </w:rPr>
        <w:tab/>
      </w:r>
      <w:r w:rsidRPr="007931A0">
        <w:rPr>
          <w:rFonts w:ascii="Times New Roman" w:hAnsi="Times New Roman" w:cs="Times New Roman"/>
          <w:color w:val="000000"/>
          <w:sz w:val="28"/>
          <w:szCs w:val="28"/>
          <w:lang w:val="uk-UA" w:eastAsia="uk-UA" w:bidi="uk-UA"/>
        </w:rPr>
        <w:t xml:space="preserve">- </w:t>
      </w:r>
      <w:r w:rsidRPr="007931A0">
        <w:rPr>
          <w:rFonts w:ascii="Times New Roman" w:hAnsi="Times New Roman" w:cs="Times New Roman"/>
          <w:sz w:val="28"/>
          <w:szCs w:val="28"/>
          <w:lang w:val="uk-UA"/>
        </w:rPr>
        <w:t>доступність послуг для всіх фізичних та юридичних осіб;</w:t>
      </w:r>
    </w:p>
    <w:p w:rsidR="00700490" w:rsidRPr="007931A0" w:rsidRDefault="00700490" w:rsidP="00700490">
      <w:pPr>
        <w:pStyle w:val="20"/>
        <w:shd w:val="clear" w:color="auto" w:fill="auto"/>
        <w:tabs>
          <w:tab w:val="left" w:pos="567"/>
        </w:tabs>
        <w:spacing w:line="276" w:lineRule="auto"/>
        <w:ind w:firstLine="0"/>
        <w:rPr>
          <w:rFonts w:ascii="Times New Roman" w:hAnsi="Times New Roman" w:cs="Times New Roman"/>
          <w:color w:val="000000"/>
          <w:sz w:val="28"/>
          <w:szCs w:val="28"/>
          <w:lang w:val="uk-UA" w:eastAsia="uk-UA" w:bidi="uk-UA"/>
        </w:rPr>
      </w:pPr>
      <w:r>
        <w:rPr>
          <w:rFonts w:ascii="Times New Roman" w:hAnsi="Times New Roman" w:cs="Times New Roman"/>
          <w:color w:val="000000"/>
          <w:sz w:val="28"/>
          <w:szCs w:val="28"/>
          <w:lang w:val="uk-UA" w:eastAsia="uk-UA" w:bidi="uk-UA"/>
        </w:rPr>
        <w:tab/>
      </w:r>
      <w:r w:rsidRPr="007931A0">
        <w:rPr>
          <w:rFonts w:ascii="Times New Roman" w:hAnsi="Times New Roman" w:cs="Times New Roman"/>
          <w:color w:val="000000"/>
          <w:sz w:val="28"/>
          <w:szCs w:val="28"/>
          <w:lang w:val="uk-UA" w:eastAsia="uk-UA" w:bidi="uk-UA"/>
        </w:rPr>
        <w:t xml:space="preserve">- </w:t>
      </w:r>
      <w:r w:rsidRPr="007931A0">
        <w:rPr>
          <w:rFonts w:ascii="Times New Roman" w:hAnsi="Times New Roman" w:cs="Times New Roman"/>
          <w:sz w:val="28"/>
          <w:szCs w:val="28"/>
          <w:lang w:val="uk-UA"/>
        </w:rPr>
        <w:t>дотримання стандартів надання послуг;</w:t>
      </w:r>
    </w:p>
    <w:p w:rsidR="00700490" w:rsidRPr="007931A0" w:rsidRDefault="00700490" w:rsidP="00700490">
      <w:pPr>
        <w:pStyle w:val="20"/>
        <w:shd w:val="clear" w:color="auto" w:fill="auto"/>
        <w:tabs>
          <w:tab w:val="left" w:pos="567"/>
        </w:tabs>
        <w:spacing w:line="276" w:lineRule="auto"/>
        <w:ind w:firstLine="0"/>
        <w:rPr>
          <w:rFonts w:ascii="Times New Roman" w:hAnsi="Times New Roman" w:cs="Times New Roman"/>
          <w:color w:val="000000"/>
          <w:sz w:val="28"/>
          <w:szCs w:val="28"/>
          <w:lang w:val="uk-UA" w:eastAsia="uk-UA" w:bidi="uk-UA"/>
        </w:rPr>
      </w:pPr>
      <w:r>
        <w:rPr>
          <w:rFonts w:ascii="Times New Roman" w:hAnsi="Times New Roman" w:cs="Times New Roman"/>
          <w:color w:val="000000"/>
          <w:sz w:val="28"/>
          <w:szCs w:val="28"/>
          <w:lang w:val="uk-UA" w:eastAsia="uk-UA" w:bidi="uk-UA"/>
        </w:rPr>
        <w:tab/>
      </w:r>
      <w:r w:rsidRPr="007931A0">
        <w:rPr>
          <w:rFonts w:ascii="Times New Roman" w:hAnsi="Times New Roman" w:cs="Times New Roman"/>
          <w:color w:val="000000"/>
          <w:sz w:val="28"/>
          <w:szCs w:val="28"/>
          <w:lang w:val="uk-UA" w:eastAsia="uk-UA" w:bidi="uk-UA"/>
        </w:rPr>
        <w:t xml:space="preserve">- </w:t>
      </w:r>
      <w:r w:rsidRPr="007931A0">
        <w:rPr>
          <w:rFonts w:ascii="Times New Roman" w:hAnsi="Times New Roman" w:cs="Times New Roman"/>
          <w:sz w:val="28"/>
          <w:szCs w:val="28"/>
          <w:lang w:val="uk-UA"/>
        </w:rPr>
        <w:t>відповідність розміру плати за послуги вимогам законодавства;</w:t>
      </w:r>
    </w:p>
    <w:p w:rsidR="00700490" w:rsidRPr="007931A0" w:rsidRDefault="00700490" w:rsidP="00700490">
      <w:pPr>
        <w:pStyle w:val="20"/>
        <w:shd w:val="clear" w:color="auto" w:fill="auto"/>
        <w:tabs>
          <w:tab w:val="left" w:pos="567"/>
        </w:tabs>
        <w:spacing w:line="276" w:lineRule="auto"/>
        <w:ind w:firstLine="0"/>
        <w:rPr>
          <w:rFonts w:ascii="Times New Roman" w:hAnsi="Times New Roman" w:cs="Times New Roman"/>
          <w:color w:val="000000"/>
          <w:sz w:val="28"/>
          <w:szCs w:val="28"/>
          <w:lang w:val="uk-UA" w:eastAsia="uk-UA" w:bidi="uk-UA"/>
        </w:rPr>
      </w:pPr>
      <w:r>
        <w:rPr>
          <w:rFonts w:ascii="Times New Roman" w:hAnsi="Times New Roman" w:cs="Times New Roman"/>
          <w:color w:val="000000"/>
          <w:sz w:val="28"/>
          <w:szCs w:val="28"/>
          <w:lang w:val="uk-UA" w:eastAsia="uk-UA" w:bidi="uk-UA"/>
        </w:rPr>
        <w:tab/>
      </w:r>
      <w:r w:rsidRPr="007931A0">
        <w:rPr>
          <w:rFonts w:ascii="Times New Roman" w:hAnsi="Times New Roman" w:cs="Times New Roman"/>
          <w:color w:val="000000"/>
          <w:sz w:val="28"/>
          <w:szCs w:val="28"/>
          <w:lang w:val="uk-UA" w:eastAsia="uk-UA" w:bidi="uk-UA"/>
        </w:rPr>
        <w:t xml:space="preserve">- </w:t>
      </w:r>
      <w:r w:rsidRPr="007931A0">
        <w:rPr>
          <w:rFonts w:ascii="Times New Roman" w:hAnsi="Times New Roman" w:cs="Times New Roman"/>
          <w:sz w:val="28"/>
          <w:szCs w:val="28"/>
          <w:lang w:val="uk-UA"/>
        </w:rPr>
        <w:t>відкритість та прозорість;</w:t>
      </w:r>
    </w:p>
    <w:p w:rsidR="00700490" w:rsidRPr="007931A0" w:rsidRDefault="00700490" w:rsidP="00700490">
      <w:pPr>
        <w:pStyle w:val="20"/>
        <w:shd w:val="clear" w:color="auto" w:fill="auto"/>
        <w:tabs>
          <w:tab w:val="left" w:pos="567"/>
        </w:tabs>
        <w:spacing w:line="276" w:lineRule="auto"/>
        <w:ind w:firstLine="0"/>
        <w:rPr>
          <w:rFonts w:ascii="Times New Roman" w:hAnsi="Times New Roman" w:cs="Times New Roman"/>
          <w:color w:val="000000"/>
          <w:sz w:val="28"/>
          <w:szCs w:val="28"/>
          <w:lang w:val="uk-UA" w:eastAsia="uk-UA" w:bidi="uk-UA"/>
        </w:rPr>
      </w:pPr>
      <w:r>
        <w:rPr>
          <w:rFonts w:ascii="Times New Roman" w:hAnsi="Times New Roman" w:cs="Times New Roman"/>
          <w:color w:val="000000"/>
          <w:sz w:val="28"/>
          <w:szCs w:val="28"/>
          <w:lang w:val="uk-UA" w:eastAsia="uk-UA" w:bidi="uk-UA"/>
        </w:rPr>
        <w:tab/>
      </w:r>
      <w:r w:rsidRPr="007931A0">
        <w:rPr>
          <w:rFonts w:ascii="Times New Roman" w:hAnsi="Times New Roman" w:cs="Times New Roman"/>
          <w:color w:val="000000"/>
          <w:sz w:val="28"/>
          <w:szCs w:val="28"/>
          <w:lang w:val="uk-UA" w:eastAsia="uk-UA" w:bidi="uk-UA"/>
        </w:rPr>
        <w:t xml:space="preserve">- </w:t>
      </w:r>
      <w:r w:rsidRPr="007931A0">
        <w:rPr>
          <w:rFonts w:ascii="Times New Roman" w:hAnsi="Times New Roman" w:cs="Times New Roman"/>
          <w:sz w:val="28"/>
          <w:szCs w:val="28"/>
          <w:lang w:val="uk-UA"/>
        </w:rPr>
        <w:t>зрозумілість процедур;</w:t>
      </w:r>
    </w:p>
    <w:p w:rsidR="00700490" w:rsidRPr="007931A0" w:rsidRDefault="00700490" w:rsidP="00700490">
      <w:pPr>
        <w:pStyle w:val="20"/>
        <w:shd w:val="clear" w:color="auto" w:fill="auto"/>
        <w:tabs>
          <w:tab w:val="left" w:pos="567"/>
        </w:tabs>
        <w:spacing w:line="276" w:lineRule="auto"/>
        <w:ind w:firstLine="0"/>
        <w:rPr>
          <w:rFonts w:ascii="Times New Roman" w:hAnsi="Times New Roman" w:cs="Times New Roman"/>
          <w:color w:val="000000"/>
          <w:sz w:val="28"/>
          <w:szCs w:val="28"/>
          <w:lang w:val="uk-UA" w:eastAsia="uk-UA" w:bidi="uk-UA"/>
        </w:rPr>
      </w:pPr>
      <w:r>
        <w:rPr>
          <w:rFonts w:ascii="Times New Roman" w:hAnsi="Times New Roman" w:cs="Times New Roman"/>
          <w:color w:val="000000"/>
          <w:sz w:val="28"/>
          <w:szCs w:val="28"/>
          <w:lang w:val="uk-UA" w:eastAsia="uk-UA" w:bidi="uk-UA"/>
        </w:rPr>
        <w:tab/>
      </w:r>
      <w:r w:rsidRPr="007931A0">
        <w:rPr>
          <w:rFonts w:ascii="Times New Roman" w:hAnsi="Times New Roman" w:cs="Times New Roman"/>
          <w:color w:val="000000"/>
          <w:sz w:val="28"/>
          <w:szCs w:val="28"/>
          <w:lang w:val="uk-UA" w:eastAsia="uk-UA" w:bidi="uk-UA"/>
        </w:rPr>
        <w:t xml:space="preserve">- </w:t>
      </w:r>
      <w:r w:rsidRPr="007931A0">
        <w:rPr>
          <w:rFonts w:ascii="Times New Roman" w:hAnsi="Times New Roman" w:cs="Times New Roman"/>
          <w:sz w:val="28"/>
          <w:szCs w:val="28"/>
          <w:lang w:val="uk-UA"/>
        </w:rPr>
        <w:t>оперативність у вирішенні питань;</w:t>
      </w:r>
    </w:p>
    <w:p w:rsidR="00700490" w:rsidRPr="007931A0" w:rsidRDefault="00700490" w:rsidP="00700490">
      <w:pPr>
        <w:pStyle w:val="20"/>
        <w:shd w:val="clear" w:color="auto" w:fill="auto"/>
        <w:tabs>
          <w:tab w:val="left" w:pos="567"/>
        </w:tabs>
        <w:spacing w:after="120" w:line="276" w:lineRule="auto"/>
        <w:ind w:firstLine="0"/>
        <w:jc w:val="both"/>
        <w:rPr>
          <w:rFonts w:ascii="Times New Roman" w:hAnsi="Times New Roman" w:cs="Times New Roman"/>
          <w:color w:val="000000"/>
          <w:sz w:val="28"/>
          <w:szCs w:val="28"/>
          <w:lang w:val="uk-UA" w:eastAsia="uk-UA" w:bidi="uk-UA"/>
        </w:rPr>
      </w:pPr>
      <w:r>
        <w:rPr>
          <w:rFonts w:ascii="Times New Roman" w:hAnsi="Times New Roman" w:cs="Times New Roman"/>
          <w:color w:val="000000"/>
          <w:sz w:val="28"/>
          <w:szCs w:val="28"/>
          <w:lang w:val="uk-UA" w:eastAsia="uk-UA" w:bidi="uk-UA"/>
        </w:rPr>
        <w:tab/>
      </w:r>
      <w:r w:rsidRPr="007931A0">
        <w:rPr>
          <w:rFonts w:ascii="Times New Roman" w:hAnsi="Times New Roman" w:cs="Times New Roman"/>
          <w:color w:val="000000"/>
          <w:sz w:val="28"/>
          <w:szCs w:val="28"/>
          <w:lang w:val="uk-UA" w:eastAsia="uk-UA" w:bidi="uk-UA"/>
        </w:rPr>
        <w:t xml:space="preserve">- </w:t>
      </w:r>
      <w:r w:rsidRPr="007931A0">
        <w:rPr>
          <w:rFonts w:ascii="Times New Roman" w:hAnsi="Times New Roman" w:cs="Times New Roman"/>
          <w:sz w:val="28"/>
          <w:szCs w:val="28"/>
          <w:lang w:val="uk-UA"/>
        </w:rPr>
        <w:t>забезпечення доступу суб'єктів звернень до інформації про стан, хід та результати розгляду їх звернень.</w:t>
      </w:r>
    </w:p>
    <w:p w:rsidR="00700490" w:rsidRDefault="00700490" w:rsidP="00700490">
      <w:pPr>
        <w:pStyle w:val="a3"/>
        <w:tabs>
          <w:tab w:val="left" w:pos="567"/>
        </w:tabs>
        <w:spacing w:after="120" w:line="276" w:lineRule="auto"/>
        <w:jc w:val="both"/>
        <w:rPr>
          <w:b w:val="0"/>
        </w:rPr>
      </w:pPr>
      <w:r>
        <w:rPr>
          <w:b w:val="0"/>
        </w:rPr>
        <w:tab/>
        <w:t>2.4. Учасниками ЦНАП є адміністратор, суб’єкти надання адміністративних послуг, інші суб’єкти та їх представники, які залучаються до обслуговування відвідувачів центру.</w:t>
      </w:r>
    </w:p>
    <w:p w:rsidR="00700490" w:rsidRDefault="00700490" w:rsidP="00700490">
      <w:pPr>
        <w:pStyle w:val="a3"/>
        <w:tabs>
          <w:tab w:val="left" w:pos="567"/>
        </w:tabs>
        <w:spacing w:line="276" w:lineRule="auto"/>
        <w:jc w:val="both"/>
        <w:rPr>
          <w:b w:val="0"/>
        </w:rPr>
      </w:pPr>
      <w:r>
        <w:rPr>
          <w:b w:val="0"/>
        </w:rPr>
        <w:tab/>
        <w:t>2.5. Керівники державних органів, їх територіальних підрозділів і суб’єктів надання адміністративних послуг забезпечують участь у роботі ЦНАП своїх представників відповідно до договорів (угод) про співробітництво у сфері надання адміністративних послуг.</w:t>
      </w:r>
    </w:p>
    <w:p w:rsidR="00700490" w:rsidRDefault="00700490" w:rsidP="00700490">
      <w:pPr>
        <w:pStyle w:val="a3"/>
        <w:tabs>
          <w:tab w:val="left" w:pos="567"/>
        </w:tabs>
        <w:spacing w:line="276" w:lineRule="auto"/>
        <w:jc w:val="both"/>
        <w:rPr>
          <w:b w:val="0"/>
        </w:rPr>
      </w:pPr>
      <w:r>
        <w:rPr>
          <w:b w:val="0"/>
        </w:rPr>
        <w:tab/>
        <w:t>Персональний склад представників державних органів, їх територіальних підрозділів, суб’єктів надання адміністративних послуг у ЦНАП визначається розпорядчим документом керівника відповідного органу (суб’єкта).</w:t>
      </w:r>
    </w:p>
    <w:p w:rsidR="00700490" w:rsidRDefault="00700490" w:rsidP="00700490">
      <w:pPr>
        <w:pStyle w:val="a3"/>
        <w:tabs>
          <w:tab w:val="left" w:pos="567"/>
        </w:tabs>
        <w:spacing w:after="120" w:line="276" w:lineRule="auto"/>
        <w:jc w:val="both"/>
        <w:rPr>
          <w:b w:val="0"/>
        </w:rPr>
      </w:pPr>
      <w:r>
        <w:rPr>
          <w:b w:val="0"/>
        </w:rPr>
        <w:tab/>
        <w:t xml:space="preserve">Графік участі в роботі ЦНАП представників державних органів, їх територіальних підрозділів, суб’єктів надання адміністративних послуг складається відповідно до розпорядчих документів керівників відповідних </w:t>
      </w:r>
      <w:r>
        <w:rPr>
          <w:b w:val="0"/>
        </w:rPr>
        <w:lastRenderedPageBreak/>
        <w:t>органів (суб’єктів) та затверджується Новоолександрівським сільським головою. Зміни до зазначеного графіка вносяться в порядку, передбаченому для його затвердження.</w:t>
      </w:r>
    </w:p>
    <w:p w:rsidR="00700490" w:rsidRDefault="00700490" w:rsidP="00700490">
      <w:pPr>
        <w:pStyle w:val="a3"/>
        <w:tabs>
          <w:tab w:val="left" w:pos="567"/>
        </w:tabs>
        <w:spacing w:line="276" w:lineRule="auto"/>
        <w:jc w:val="both"/>
        <w:rPr>
          <w:b w:val="0"/>
        </w:rPr>
      </w:pPr>
      <w:r>
        <w:rPr>
          <w:b w:val="0"/>
        </w:rPr>
        <w:tab/>
        <w:t>2.5. Принципи співпраці учасників ЦНАП:</w:t>
      </w:r>
    </w:p>
    <w:p w:rsidR="00700490" w:rsidRDefault="00700490" w:rsidP="00700490">
      <w:pPr>
        <w:pStyle w:val="a3"/>
        <w:tabs>
          <w:tab w:val="left" w:pos="567"/>
        </w:tabs>
        <w:spacing w:line="276" w:lineRule="auto"/>
        <w:jc w:val="both"/>
        <w:rPr>
          <w:b w:val="0"/>
          <w:color w:val="000000"/>
          <w:lang w:eastAsia="uk-UA" w:bidi="uk-UA"/>
        </w:rPr>
      </w:pPr>
      <w:r>
        <w:rPr>
          <w:b w:val="0"/>
        </w:rPr>
        <w:tab/>
        <w:t xml:space="preserve">- </w:t>
      </w:r>
      <w:r w:rsidRPr="00D50AD9">
        <w:rPr>
          <w:b w:val="0"/>
          <w:color w:val="000000"/>
          <w:lang w:eastAsia="uk-UA" w:bidi="uk-UA"/>
        </w:rPr>
        <w:t>суворе дотримання законодавчих та інших нормативно-правових актів, що регулюють порядок надання адміністративних послуг;</w:t>
      </w:r>
    </w:p>
    <w:p w:rsidR="00700490" w:rsidRDefault="00700490" w:rsidP="00700490">
      <w:pPr>
        <w:pStyle w:val="a3"/>
        <w:tabs>
          <w:tab w:val="left" w:pos="567"/>
        </w:tabs>
        <w:spacing w:line="276" w:lineRule="auto"/>
        <w:jc w:val="both"/>
        <w:rPr>
          <w:b w:val="0"/>
          <w:color w:val="000000"/>
          <w:lang w:eastAsia="uk-UA" w:bidi="uk-UA"/>
        </w:rPr>
      </w:pPr>
      <w:r>
        <w:rPr>
          <w:b w:val="0"/>
          <w:color w:val="000000"/>
          <w:lang w:eastAsia="uk-UA" w:bidi="uk-UA"/>
        </w:rPr>
        <w:tab/>
        <w:t xml:space="preserve">- </w:t>
      </w:r>
      <w:r w:rsidRPr="00D50AD9">
        <w:rPr>
          <w:b w:val="0"/>
          <w:color w:val="000000"/>
          <w:lang w:eastAsia="uk-UA" w:bidi="uk-UA"/>
        </w:rPr>
        <w:t>встановлення єдиних для усіх суб'єктів звернень та суб'єктів надання адміністративних послуг вимог відповідно до законодавства до порядку надання адміністративних послуг;</w:t>
      </w:r>
    </w:p>
    <w:p w:rsidR="00700490" w:rsidRPr="00D50AD9" w:rsidRDefault="00700490" w:rsidP="00700490">
      <w:pPr>
        <w:pStyle w:val="a3"/>
        <w:tabs>
          <w:tab w:val="left" w:pos="567"/>
        </w:tabs>
        <w:spacing w:line="276" w:lineRule="auto"/>
        <w:jc w:val="both"/>
        <w:rPr>
          <w:b w:val="0"/>
          <w:color w:val="000000"/>
          <w:lang w:eastAsia="uk-UA" w:bidi="uk-UA"/>
        </w:rPr>
      </w:pPr>
      <w:r>
        <w:rPr>
          <w:b w:val="0"/>
          <w:color w:val="000000"/>
          <w:lang w:eastAsia="uk-UA" w:bidi="uk-UA"/>
        </w:rPr>
        <w:tab/>
      </w:r>
      <w:r w:rsidRPr="00D50AD9">
        <w:rPr>
          <w:b w:val="0"/>
          <w:color w:val="000000"/>
          <w:lang w:eastAsia="uk-UA" w:bidi="uk-UA"/>
        </w:rPr>
        <w:t>- забезпечення рівності прав суб'єктів звернень;</w:t>
      </w:r>
    </w:p>
    <w:p w:rsidR="00700490" w:rsidRPr="00D50AD9" w:rsidRDefault="00700490" w:rsidP="00700490">
      <w:pPr>
        <w:pStyle w:val="a3"/>
        <w:tabs>
          <w:tab w:val="left" w:pos="567"/>
        </w:tabs>
        <w:spacing w:line="276" w:lineRule="auto"/>
        <w:jc w:val="both"/>
        <w:rPr>
          <w:b w:val="0"/>
          <w:color w:val="000000"/>
          <w:lang w:eastAsia="uk-UA" w:bidi="uk-UA"/>
        </w:rPr>
      </w:pPr>
      <w:r w:rsidRPr="00D50AD9">
        <w:rPr>
          <w:b w:val="0"/>
          <w:color w:val="000000"/>
          <w:lang w:eastAsia="uk-UA" w:bidi="uk-UA"/>
        </w:rPr>
        <w:tab/>
        <w:t>- інформування всіх учасників Ц</w:t>
      </w:r>
      <w:r>
        <w:rPr>
          <w:b w:val="0"/>
          <w:color w:val="000000"/>
          <w:lang w:eastAsia="uk-UA" w:bidi="uk-UA"/>
        </w:rPr>
        <w:t xml:space="preserve">НАП </w:t>
      </w:r>
      <w:r w:rsidRPr="00D50AD9">
        <w:rPr>
          <w:b w:val="0"/>
          <w:color w:val="000000"/>
          <w:lang w:eastAsia="uk-UA" w:bidi="uk-UA"/>
        </w:rPr>
        <w:t>про зміни, які відбулися в законодавчих та інших нормативно-правових актах щодо процедур надання адміністративних послуг;</w:t>
      </w:r>
    </w:p>
    <w:p w:rsidR="00700490" w:rsidRPr="00D50AD9" w:rsidRDefault="00700490" w:rsidP="00700490">
      <w:pPr>
        <w:pStyle w:val="a3"/>
        <w:tabs>
          <w:tab w:val="left" w:pos="567"/>
        </w:tabs>
        <w:spacing w:line="276" w:lineRule="auto"/>
        <w:jc w:val="both"/>
        <w:rPr>
          <w:b w:val="0"/>
          <w:color w:val="000000"/>
          <w:lang w:eastAsia="uk-UA" w:bidi="uk-UA"/>
        </w:rPr>
      </w:pPr>
      <w:r w:rsidRPr="00D50AD9">
        <w:rPr>
          <w:b w:val="0"/>
          <w:color w:val="000000"/>
          <w:lang w:eastAsia="uk-UA" w:bidi="uk-UA"/>
        </w:rPr>
        <w:tab/>
        <w:t>- оперативне реагування та усунення виявлених недоліків, які можуть стати причиною порушення прав та законних інтересів суб'єктів звернень, термінів надання адміністративних послуг або погіршувати якість обслуговування відвідувачів;</w:t>
      </w:r>
    </w:p>
    <w:p w:rsidR="00700490" w:rsidRPr="00D50AD9" w:rsidRDefault="00700490" w:rsidP="00700490">
      <w:pPr>
        <w:pStyle w:val="a3"/>
        <w:tabs>
          <w:tab w:val="left" w:pos="567"/>
        </w:tabs>
        <w:spacing w:line="276" w:lineRule="auto"/>
        <w:jc w:val="both"/>
        <w:rPr>
          <w:b w:val="0"/>
          <w:color w:val="000000"/>
          <w:lang w:eastAsia="uk-UA" w:bidi="uk-UA"/>
        </w:rPr>
      </w:pPr>
      <w:r w:rsidRPr="00D50AD9">
        <w:rPr>
          <w:b w:val="0"/>
          <w:color w:val="000000"/>
          <w:lang w:eastAsia="uk-UA" w:bidi="uk-UA"/>
        </w:rPr>
        <w:tab/>
        <w:t xml:space="preserve">- сприяння налагодженню прозорих і партнерських стосунків у співпраці учасників </w:t>
      </w:r>
      <w:r>
        <w:rPr>
          <w:b w:val="0"/>
          <w:color w:val="000000"/>
          <w:lang w:eastAsia="uk-UA" w:bidi="uk-UA"/>
        </w:rPr>
        <w:t xml:space="preserve">ЦНАП </w:t>
      </w:r>
      <w:r w:rsidRPr="00D50AD9">
        <w:rPr>
          <w:b w:val="0"/>
          <w:color w:val="000000"/>
          <w:lang w:eastAsia="uk-UA" w:bidi="uk-UA"/>
        </w:rPr>
        <w:t>та суб'єктів звернень;</w:t>
      </w:r>
    </w:p>
    <w:p w:rsidR="00700490" w:rsidRDefault="00700490" w:rsidP="00700490">
      <w:pPr>
        <w:pStyle w:val="a3"/>
        <w:tabs>
          <w:tab w:val="left" w:pos="567"/>
        </w:tabs>
        <w:spacing w:after="120" w:line="276" w:lineRule="auto"/>
        <w:jc w:val="both"/>
        <w:rPr>
          <w:b w:val="0"/>
          <w:color w:val="000000"/>
          <w:lang w:eastAsia="uk-UA" w:bidi="uk-UA"/>
        </w:rPr>
      </w:pPr>
      <w:r w:rsidRPr="00D50AD9">
        <w:rPr>
          <w:b w:val="0"/>
          <w:color w:val="000000"/>
          <w:lang w:eastAsia="uk-UA" w:bidi="uk-UA"/>
        </w:rPr>
        <w:tab/>
        <w:t>- сприяння формуванню позитивної думки громадськості щодо системи надання адміністративних послуг за принципом організаційної єдності.</w:t>
      </w:r>
    </w:p>
    <w:p w:rsidR="00700490" w:rsidRDefault="00700490" w:rsidP="00700490">
      <w:pPr>
        <w:pStyle w:val="a3"/>
        <w:tabs>
          <w:tab w:val="left" w:pos="567"/>
        </w:tabs>
        <w:spacing w:after="120" w:line="276" w:lineRule="auto"/>
        <w:jc w:val="both"/>
        <w:rPr>
          <w:b w:val="0"/>
          <w:color w:val="000000"/>
          <w:lang w:eastAsia="uk-UA" w:bidi="uk-UA"/>
        </w:rPr>
      </w:pPr>
      <w:r w:rsidRPr="001B4C2C">
        <w:rPr>
          <w:b w:val="0"/>
          <w:color w:val="000000"/>
          <w:lang w:eastAsia="uk-UA" w:bidi="uk-UA"/>
        </w:rPr>
        <w:tab/>
        <w:t>2.6. Перелік адміністративних та інших послуг, які надаються через Ц</w:t>
      </w:r>
      <w:r>
        <w:rPr>
          <w:b w:val="0"/>
          <w:color w:val="000000"/>
          <w:lang w:eastAsia="uk-UA" w:bidi="uk-UA"/>
        </w:rPr>
        <w:t>НАП</w:t>
      </w:r>
      <w:r w:rsidRPr="001B4C2C">
        <w:rPr>
          <w:b w:val="0"/>
          <w:color w:val="000000"/>
          <w:lang w:eastAsia="uk-UA" w:bidi="uk-UA"/>
        </w:rPr>
        <w:t xml:space="preserve">, визначається відповідним рішенням виконавчого комітету </w:t>
      </w:r>
      <w:r>
        <w:rPr>
          <w:b w:val="0"/>
          <w:color w:val="000000"/>
          <w:lang w:eastAsia="uk-UA" w:bidi="uk-UA"/>
        </w:rPr>
        <w:t xml:space="preserve">сільської </w:t>
      </w:r>
      <w:r w:rsidRPr="001B4C2C">
        <w:rPr>
          <w:b w:val="0"/>
          <w:color w:val="000000"/>
          <w:lang w:eastAsia="uk-UA" w:bidi="uk-UA"/>
        </w:rPr>
        <w:t>ради.</w:t>
      </w:r>
    </w:p>
    <w:p w:rsidR="00700490" w:rsidRPr="001B4C2C" w:rsidRDefault="00700490" w:rsidP="00700490">
      <w:pPr>
        <w:pStyle w:val="a3"/>
        <w:tabs>
          <w:tab w:val="left" w:pos="567"/>
        </w:tabs>
        <w:spacing w:after="120" w:line="276" w:lineRule="auto"/>
        <w:jc w:val="both"/>
        <w:rPr>
          <w:b w:val="0"/>
          <w:color w:val="000000"/>
          <w:lang w:eastAsia="uk-UA" w:bidi="uk-UA"/>
        </w:rPr>
      </w:pPr>
      <w:r>
        <w:rPr>
          <w:b w:val="0"/>
          <w:color w:val="000000"/>
          <w:lang w:eastAsia="uk-UA" w:bidi="uk-UA"/>
        </w:rPr>
        <w:tab/>
      </w:r>
      <w:r w:rsidRPr="001B4C2C">
        <w:rPr>
          <w:b w:val="0"/>
          <w:color w:val="000000"/>
          <w:lang w:eastAsia="uk-UA" w:bidi="uk-UA"/>
        </w:rPr>
        <w:t xml:space="preserve">2.7. Територія обслуговування </w:t>
      </w:r>
      <w:r>
        <w:rPr>
          <w:b w:val="0"/>
          <w:color w:val="000000"/>
          <w:lang w:eastAsia="uk-UA" w:bidi="uk-UA"/>
        </w:rPr>
        <w:t xml:space="preserve">ЦНАП </w:t>
      </w:r>
      <w:r w:rsidRPr="001B4C2C">
        <w:rPr>
          <w:b w:val="0"/>
          <w:color w:val="000000"/>
          <w:lang w:eastAsia="uk-UA" w:bidi="uk-UA"/>
        </w:rPr>
        <w:t xml:space="preserve">визначається територіальною компетенцією суб'єктів надання адміністративних послуг, які є учасниками </w:t>
      </w:r>
      <w:r>
        <w:rPr>
          <w:b w:val="0"/>
          <w:color w:val="000000"/>
          <w:lang w:eastAsia="uk-UA" w:bidi="uk-UA"/>
        </w:rPr>
        <w:t>ц</w:t>
      </w:r>
      <w:r w:rsidRPr="001B4C2C">
        <w:rPr>
          <w:b w:val="0"/>
          <w:color w:val="000000"/>
          <w:lang w:eastAsia="uk-UA" w:bidi="uk-UA"/>
        </w:rPr>
        <w:t>ентру.</w:t>
      </w:r>
    </w:p>
    <w:p w:rsidR="00700490" w:rsidRPr="00986E4A" w:rsidRDefault="00700490" w:rsidP="00700490">
      <w:pPr>
        <w:pStyle w:val="a3"/>
        <w:tabs>
          <w:tab w:val="left" w:pos="709"/>
        </w:tabs>
        <w:spacing w:line="276" w:lineRule="auto"/>
        <w:jc w:val="center"/>
        <w:rPr>
          <w:b w:val="0"/>
        </w:rPr>
      </w:pPr>
    </w:p>
    <w:p w:rsidR="00700490" w:rsidRDefault="00700490" w:rsidP="00700490">
      <w:pPr>
        <w:pStyle w:val="a3"/>
        <w:tabs>
          <w:tab w:val="left" w:pos="709"/>
        </w:tabs>
        <w:spacing w:after="120" w:line="276" w:lineRule="auto"/>
        <w:jc w:val="center"/>
      </w:pPr>
      <w:r>
        <w:t xml:space="preserve">Розділ </w:t>
      </w:r>
      <w:r w:rsidRPr="00976D7F">
        <w:t>ІІ</w:t>
      </w:r>
      <w:r>
        <w:t>І</w:t>
      </w:r>
      <w:r w:rsidRPr="00976D7F">
        <w:t>. СТРУКТУРА ТА ОРГАНІЗАЦІЯ РОБОТИ</w:t>
      </w:r>
      <w:r>
        <w:t xml:space="preserve"> ЦНАП</w:t>
      </w:r>
    </w:p>
    <w:p w:rsidR="00700490" w:rsidRDefault="00700490" w:rsidP="00700490">
      <w:pPr>
        <w:pStyle w:val="a3"/>
        <w:tabs>
          <w:tab w:val="left" w:pos="709"/>
        </w:tabs>
        <w:spacing w:after="120" w:line="276" w:lineRule="auto"/>
        <w:jc w:val="both"/>
        <w:rPr>
          <w:b w:val="0"/>
        </w:rPr>
      </w:pPr>
      <w:r>
        <w:rPr>
          <w:b w:val="0"/>
        </w:rPr>
        <w:tab/>
        <w:t>3.1. Загальна структура ЦНАП визначається як єдиний комплекс організаційних і технологічних засобів організації надання адміністративних послуг суб’єктам звернень державними органами та органами місцевого самоврядування.</w:t>
      </w:r>
      <w:r w:rsidRPr="006129D3">
        <w:rPr>
          <w:b w:val="0"/>
        </w:rPr>
        <w:t xml:space="preserve"> </w:t>
      </w:r>
    </w:p>
    <w:p w:rsidR="00700490" w:rsidRDefault="00700490" w:rsidP="00700490">
      <w:pPr>
        <w:pStyle w:val="a3"/>
        <w:tabs>
          <w:tab w:val="left" w:pos="709"/>
        </w:tabs>
        <w:spacing w:after="120" w:line="276" w:lineRule="auto"/>
        <w:jc w:val="both"/>
        <w:rPr>
          <w:b w:val="0"/>
        </w:rPr>
      </w:pPr>
      <w:r>
        <w:rPr>
          <w:b w:val="0"/>
        </w:rPr>
        <w:tab/>
        <w:t>3.2. Положення про ЦНАП затверджується рішенням сільської ради, посадові інструкції працівників відділу затверджуються сільським головою.</w:t>
      </w:r>
    </w:p>
    <w:p w:rsidR="00700490" w:rsidRDefault="00700490" w:rsidP="00700490">
      <w:pPr>
        <w:pStyle w:val="a3"/>
        <w:tabs>
          <w:tab w:val="left" w:pos="709"/>
        </w:tabs>
        <w:spacing w:after="120" w:line="276" w:lineRule="auto"/>
        <w:jc w:val="both"/>
        <w:rPr>
          <w:b w:val="0"/>
        </w:rPr>
      </w:pPr>
      <w:r>
        <w:rPr>
          <w:b w:val="0"/>
        </w:rPr>
        <w:tab/>
        <w:t xml:space="preserve">3.3. </w:t>
      </w:r>
      <w:r w:rsidRPr="000740C0">
        <w:rPr>
          <w:b w:val="0"/>
        </w:rPr>
        <w:t xml:space="preserve">Структура </w:t>
      </w:r>
      <w:r>
        <w:rPr>
          <w:b w:val="0"/>
        </w:rPr>
        <w:t>та штатна чисельність ЦНАП з</w:t>
      </w:r>
      <w:r w:rsidRPr="000740C0">
        <w:rPr>
          <w:b w:val="0"/>
        </w:rPr>
        <w:t xml:space="preserve">атверджуються </w:t>
      </w:r>
      <w:r>
        <w:rPr>
          <w:b w:val="0"/>
        </w:rPr>
        <w:t>рішенням сільської ради, а штатний розпис – сільським головою.</w:t>
      </w:r>
    </w:p>
    <w:p w:rsidR="00700490" w:rsidRDefault="00700490" w:rsidP="00700490">
      <w:pPr>
        <w:pStyle w:val="a3"/>
        <w:tabs>
          <w:tab w:val="left" w:pos="709"/>
        </w:tabs>
        <w:spacing w:after="120" w:line="276" w:lineRule="auto"/>
        <w:jc w:val="both"/>
        <w:rPr>
          <w:b w:val="0"/>
        </w:rPr>
      </w:pPr>
      <w:r>
        <w:rPr>
          <w:b w:val="0"/>
        </w:rPr>
        <w:lastRenderedPageBreak/>
        <w:tab/>
        <w:t>3.4. Начальник та працівники ЦНАП призначаються на посаду та звільняються з посади сільським головою з дотриманням вимог чинного законодавства.</w:t>
      </w:r>
    </w:p>
    <w:p w:rsidR="00700490" w:rsidRDefault="00700490" w:rsidP="00700490">
      <w:pPr>
        <w:pStyle w:val="a3"/>
        <w:tabs>
          <w:tab w:val="left" w:pos="709"/>
        </w:tabs>
        <w:spacing w:line="276" w:lineRule="auto"/>
        <w:jc w:val="both"/>
        <w:rPr>
          <w:b w:val="0"/>
        </w:rPr>
      </w:pPr>
      <w:r>
        <w:rPr>
          <w:b w:val="0"/>
        </w:rPr>
        <w:tab/>
        <w:t>3.5. ЦНАП очолює начальник, який здійснює керівництво роботою відділу та несе відповідальність за виконання покладених на нього обов’язків відповідно до посадової інструкції.</w:t>
      </w:r>
    </w:p>
    <w:p w:rsidR="00700490" w:rsidRDefault="00700490" w:rsidP="00700490">
      <w:pPr>
        <w:pStyle w:val="a3"/>
        <w:tabs>
          <w:tab w:val="left" w:pos="709"/>
        </w:tabs>
        <w:spacing w:after="120" w:line="276" w:lineRule="auto"/>
        <w:jc w:val="both"/>
        <w:rPr>
          <w:b w:val="0"/>
        </w:rPr>
      </w:pPr>
      <w:r>
        <w:rPr>
          <w:b w:val="0"/>
        </w:rPr>
        <w:tab/>
        <w:t>У разі відсутності начальника його обов’язки виконує адміністратор ЦНАП відповідно до розпорядження сільського голови про покладення обов’язків начальника відділу.</w:t>
      </w:r>
    </w:p>
    <w:p w:rsidR="00700490" w:rsidRDefault="00700490" w:rsidP="00700490">
      <w:pPr>
        <w:pStyle w:val="a3"/>
        <w:tabs>
          <w:tab w:val="left" w:pos="709"/>
        </w:tabs>
        <w:spacing w:line="276" w:lineRule="auto"/>
        <w:jc w:val="both"/>
        <w:rPr>
          <w:b w:val="0"/>
        </w:rPr>
      </w:pPr>
      <w:r>
        <w:rPr>
          <w:b w:val="0"/>
        </w:rPr>
        <w:tab/>
        <w:t>3.6. Начальник ЦНАП:</w:t>
      </w:r>
    </w:p>
    <w:p w:rsidR="00700490" w:rsidRPr="0029103C" w:rsidRDefault="00700490" w:rsidP="00700490">
      <w:pPr>
        <w:pStyle w:val="a3"/>
        <w:tabs>
          <w:tab w:val="left" w:pos="709"/>
        </w:tabs>
        <w:spacing w:line="276" w:lineRule="auto"/>
        <w:jc w:val="both"/>
        <w:rPr>
          <w:b w:val="0"/>
          <w:color w:val="000000"/>
          <w:lang w:eastAsia="uk-UA" w:bidi="uk-UA"/>
        </w:rPr>
      </w:pPr>
      <w:r>
        <w:rPr>
          <w:b w:val="0"/>
        </w:rPr>
        <w:tab/>
      </w:r>
      <w:r w:rsidRPr="0029103C">
        <w:rPr>
          <w:b w:val="0"/>
        </w:rPr>
        <w:t>3.</w:t>
      </w:r>
      <w:r>
        <w:rPr>
          <w:b w:val="0"/>
        </w:rPr>
        <w:t>6</w:t>
      </w:r>
      <w:r w:rsidRPr="0029103C">
        <w:rPr>
          <w:b w:val="0"/>
        </w:rPr>
        <w:t xml:space="preserve">.1. </w:t>
      </w:r>
      <w:r w:rsidRPr="0029103C">
        <w:rPr>
          <w:b w:val="0"/>
          <w:color w:val="000000"/>
          <w:lang w:eastAsia="uk-UA" w:bidi="uk-UA"/>
        </w:rPr>
        <w:t>забезпечує організацію діяльності ЦНАП та взаємодії учасників ЦНАП, їх посадових та службових осіб;</w:t>
      </w:r>
    </w:p>
    <w:p w:rsidR="00700490" w:rsidRPr="0029103C" w:rsidRDefault="00700490" w:rsidP="00700490">
      <w:pPr>
        <w:pStyle w:val="a3"/>
        <w:tabs>
          <w:tab w:val="left" w:pos="709"/>
        </w:tabs>
        <w:spacing w:line="276" w:lineRule="auto"/>
        <w:jc w:val="both"/>
        <w:rPr>
          <w:b w:val="0"/>
          <w:color w:val="000000"/>
          <w:lang w:eastAsia="uk-UA" w:bidi="uk-UA"/>
        </w:rPr>
      </w:pPr>
      <w:r w:rsidRPr="0029103C">
        <w:rPr>
          <w:b w:val="0"/>
          <w:color w:val="000000"/>
          <w:lang w:eastAsia="uk-UA" w:bidi="uk-UA"/>
        </w:rPr>
        <w:tab/>
        <w:t>3.</w:t>
      </w:r>
      <w:r>
        <w:rPr>
          <w:b w:val="0"/>
          <w:color w:val="000000"/>
          <w:lang w:eastAsia="uk-UA" w:bidi="uk-UA"/>
        </w:rPr>
        <w:t>6</w:t>
      </w:r>
      <w:r w:rsidRPr="0029103C">
        <w:rPr>
          <w:b w:val="0"/>
          <w:color w:val="000000"/>
          <w:lang w:eastAsia="uk-UA" w:bidi="uk-UA"/>
        </w:rPr>
        <w:t>.2. проводить аналіз кількості звернень, виданих документів, забезпечує контроль за дотриманням процесів та процедур адміністративних послуг, термінів прийняття рішень по кожній конкретній адміністративній послузі, узагальнює статистичні данні діяльності ЦНАП;</w:t>
      </w:r>
    </w:p>
    <w:p w:rsidR="00700490" w:rsidRDefault="00700490" w:rsidP="00700490">
      <w:pPr>
        <w:pStyle w:val="a3"/>
        <w:tabs>
          <w:tab w:val="left" w:pos="709"/>
        </w:tabs>
        <w:spacing w:line="276" w:lineRule="auto"/>
        <w:jc w:val="both"/>
        <w:rPr>
          <w:b w:val="0"/>
          <w:color w:val="000000"/>
          <w:lang w:eastAsia="uk-UA" w:bidi="uk-UA"/>
        </w:rPr>
      </w:pPr>
      <w:r>
        <w:rPr>
          <w:b w:val="0"/>
          <w:color w:val="000000"/>
          <w:lang w:eastAsia="uk-UA" w:bidi="uk-UA"/>
        </w:rPr>
        <w:tab/>
        <w:t>3.6</w:t>
      </w:r>
      <w:r w:rsidRPr="0029103C">
        <w:rPr>
          <w:b w:val="0"/>
          <w:color w:val="000000"/>
          <w:lang w:eastAsia="uk-UA" w:bidi="uk-UA"/>
        </w:rPr>
        <w:t>.3. вносить пропозиції керівникам суб'єктів надання адміністративних послуг, та керівникам структурних підрозділів апарату виконавчого комітету сільської ради щодо удосконалення та спрощення процедур і процесів надання адміністративних послуг;</w:t>
      </w:r>
    </w:p>
    <w:p w:rsidR="00700490" w:rsidRPr="00DD2E96" w:rsidRDefault="00700490" w:rsidP="00700490">
      <w:pPr>
        <w:pStyle w:val="a3"/>
        <w:tabs>
          <w:tab w:val="left" w:pos="709"/>
        </w:tabs>
        <w:spacing w:line="276" w:lineRule="auto"/>
        <w:jc w:val="both"/>
        <w:rPr>
          <w:b w:val="0"/>
          <w:color w:val="000000"/>
          <w:lang w:eastAsia="uk-UA" w:bidi="uk-UA"/>
        </w:rPr>
      </w:pPr>
      <w:r>
        <w:rPr>
          <w:b w:val="0"/>
          <w:color w:val="000000"/>
          <w:lang w:eastAsia="uk-UA" w:bidi="uk-UA"/>
        </w:rPr>
        <w:tab/>
      </w:r>
      <w:r w:rsidRPr="00DD2E96">
        <w:rPr>
          <w:b w:val="0"/>
          <w:color w:val="000000"/>
          <w:lang w:eastAsia="uk-UA" w:bidi="uk-UA"/>
        </w:rPr>
        <w:t>3.</w:t>
      </w:r>
      <w:r>
        <w:rPr>
          <w:b w:val="0"/>
          <w:color w:val="000000"/>
          <w:lang w:eastAsia="uk-UA" w:bidi="uk-UA"/>
        </w:rPr>
        <w:t>6</w:t>
      </w:r>
      <w:r w:rsidRPr="00DD2E96">
        <w:rPr>
          <w:b w:val="0"/>
          <w:color w:val="000000"/>
          <w:lang w:eastAsia="uk-UA" w:bidi="uk-UA"/>
        </w:rPr>
        <w:t>.4. вносить пропозиції керівникам суб'єктів надання адміністративних послуг, керівництву виконавчого комітету сільської ради з питань підбору кадрів, розстановки робочих місць та проведення навчань із працівниками, залученими до роботи ЦНАП;</w:t>
      </w:r>
    </w:p>
    <w:p w:rsidR="00700490" w:rsidRPr="00DD2E96" w:rsidRDefault="00700490" w:rsidP="00700490">
      <w:pPr>
        <w:pStyle w:val="a3"/>
        <w:tabs>
          <w:tab w:val="left" w:pos="709"/>
        </w:tabs>
        <w:spacing w:line="276" w:lineRule="auto"/>
        <w:jc w:val="both"/>
        <w:rPr>
          <w:b w:val="0"/>
          <w:color w:val="000000"/>
          <w:lang w:eastAsia="uk-UA" w:bidi="uk-UA"/>
        </w:rPr>
      </w:pPr>
      <w:r w:rsidRPr="00DD2E96">
        <w:rPr>
          <w:b w:val="0"/>
          <w:color w:val="000000"/>
          <w:lang w:eastAsia="uk-UA" w:bidi="uk-UA"/>
        </w:rPr>
        <w:tab/>
        <w:t>3.</w:t>
      </w:r>
      <w:r>
        <w:rPr>
          <w:b w:val="0"/>
          <w:color w:val="000000"/>
          <w:lang w:eastAsia="uk-UA" w:bidi="uk-UA"/>
        </w:rPr>
        <w:t>6</w:t>
      </w:r>
      <w:r w:rsidRPr="00DD2E96">
        <w:rPr>
          <w:b w:val="0"/>
          <w:color w:val="000000"/>
          <w:lang w:eastAsia="uk-UA" w:bidi="uk-UA"/>
        </w:rPr>
        <w:t>.5. забезпечує співпрацю ЦНАП із відповідними уповноваженими державними органами, що реалізують державну політику у відповідній сфері правовідносин;</w:t>
      </w:r>
    </w:p>
    <w:p w:rsidR="00700490" w:rsidRPr="00DD2E96" w:rsidRDefault="00700490" w:rsidP="00700490">
      <w:pPr>
        <w:pStyle w:val="a3"/>
        <w:tabs>
          <w:tab w:val="left" w:pos="709"/>
        </w:tabs>
        <w:spacing w:line="276" w:lineRule="auto"/>
        <w:jc w:val="both"/>
        <w:rPr>
          <w:b w:val="0"/>
          <w:color w:val="000000"/>
          <w:lang w:eastAsia="uk-UA" w:bidi="uk-UA"/>
        </w:rPr>
      </w:pPr>
      <w:r w:rsidRPr="00DD2E96">
        <w:rPr>
          <w:b w:val="0"/>
          <w:color w:val="000000"/>
          <w:lang w:eastAsia="uk-UA" w:bidi="uk-UA"/>
        </w:rPr>
        <w:tab/>
        <w:t>3.</w:t>
      </w:r>
      <w:r>
        <w:rPr>
          <w:b w:val="0"/>
          <w:color w:val="000000"/>
          <w:lang w:eastAsia="uk-UA" w:bidi="uk-UA"/>
        </w:rPr>
        <w:t>6</w:t>
      </w:r>
      <w:r w:rsidRPr="00DD2E96">
        <w:rPr>
          <w:b w:val="0"/>
          <w:color w:val="000000"/>
          <w:lang w:eastAsia="uk-UA" w:bidi="uk-UA"/>
        </w:rPr>
        <w:t>.6. організовує вирішення питань матеріально-технічного забезпечення діяльності ЦНАП;</w:t>
      </w:r>
    </w:p>
    <w:p w:rsidR="00700490" w:rsidRDefault="00700490" w:rsidP="00700490">
      <w:pPr>
        <w:pStyle w:val="a3"/>
        <w:tabs>
          <w:tab w:val="left" w:pos="709"/>
        </w:tabs>
        <w:spacing w:line="276" w:lineRule="auto"/>
        <w:jc w:val="both"/>
        <w:rPr>
          <w:b w:val="0"/>
          <w:color w:val="000000"/>
          <w:lang w:eastAsia="uk-UA" w:bidi="uk-UA"/>
        </w:rPr>
      </w:pPr>
      <w:r w:rsidRPr="00DD2E96">
        <w:rPr>
          <w:b w:val="0"/>
          <w:color w:val="000000"/>
          <w:lang w:eastAsia="uk-UA" w:bidi="uk-UA"/>
        </w:rPr>
        <w:tab/>
        <w:t>3.</w:t>
      </w:r>
      <w:r>
        <w:rPr>
          <w:b w:val="0"/>
          <w:color w:val="000000"/>
          <w:lang w:eastAsia="uk-UA" w:bidi="uk-UA"/>
        </w:rPr>
        <w:t>6</w:t>
      </w:r>
      <w:r w:rsidRPr="00DD2E96">
        <w:rPr>
          <w:b w:val="0"/>
          <w:color w:val="000000"/>
          <w:lang w:eastAsia="uk-UA" w:bidi="uk-UA"/>
        </w:rPr>
        <w:t>.7. вносить пропозиції керівництву сільської ради та її виконкому, керівництву учасників ЦНАП щодо заохочення та притягнення до дисциплінарної відповідальності представників (працівників), задіяних у роботі центру;</w:t>
      </w:r>
    </w:p>
    <w:p w:rsidR="00700490" w:rsidRDefault="00700490" w:rsidP="00700490">
      <w:pPr>
        <w:pStyle w:val="a3"/>
        <w:tabs>
          <w:tab w:val="left" w:pos="709"/>
        </w:tabs>
        <w:spacing w:after="120" w:line="276" w:lineRule="auto"/>
        <w:jc w:val="both"/>
        <w:rPr>
          <w:b w:val="0"/>
          <w:color w:val="000000"/>
          <w:lang w:eastAsia="uk-UA" w:bidi="uk-UA"/>
        </w:rPr>
      </w:pPr>
      <w:r>
        <w:rPr>
          <w:b w:val="0"/>
          <w:color w:val="000000"/>
          <w:lang w:eastAsia="uk-UA" w:bidi="uk-UA"/>
        </w:rPr>
        <w:tab/>
      </w:r>
      <w:r w:rsidRPr="00DD2E96">
        <w:rPr>
          <w:b w:val="0"/>
          <w:color w:val="000000"/>
          <w:lang w:eastAsia="uk-UA" w:bidi="uk-UA"/>
        </w:rPr>
        <w:t>3.</w:t>
      </w:r>
      <w:r>
        <w:rPr>
          <w:b w:val="0"/>
          <w:color w:val="000000"/>
          <w:lang w:eastAsia="uk-UA" w:bidi="uk-UA"/>
        </w:rPr>
        <w:t>6</w:t>
      </w:r>
      <w:r w:rsidRPr="00DD2E96">
        <w:rPr>
          <w:b w:val="0"/>
          <w:color w:val="000000"/>
          <w:lang w:eastAsia="uk-UA" w:bidi="uk-UA"/>
        </w:rPr>
        <w:t>.8. забезпечує виконання інших завдань та доручень керівництва сільської ради з питань забезпечення організації надання якісних адміністративних послуг через ЦНАП та функціонування центру.</w:t>
      </w:r>
    </w:p>
    <w:p w:rsidR="00700490" w:rsidRDefault="00700490" w:rsidP="00700490">
      <w:pPr>
        <w:pStyle w:val="a3"/>
        <w:tabs>
          <w:tab w:val="left" w:pos="709"/>
        </w:tabs>
        <w:spacing w:line="276" w:lineRule="auto"/>
        <w:jc w:val="both"/>
        <w:rPr>
          <w:b w:val="0"/>
          <w:color w:val="000000"/>
          <w:lang w:eastAsia="uk-UA" w:bidi="uk-UA"/>
        </w:rPr>
      </w:pPr>
      <w:r>
        <w:rPr>
          <w:b w:val="0"/>
          <w:color w:val="000000"/>
          <w:lang w:eastAsia="uk-UA" w:bidi="uk-UA"/>
        </w:rPr>
        <w:lastRenderedPageBreak/>
        <w:tab/>
      </w:r>
      <w:r>
        <w:rPr>
          <w:b w:val="0"/>
        </w:rPr>
        <w:t>3.7</w:t>
      </w:r>
      <w:r w:rsidRPr="00DD2E96">
        <w:rPr>
          <w:b w:val="0"/>
        </w:rPr>
        <w:t xml:space="preserve">. </w:t>
      </w:r>
      <w:r w:rsidRPr="00DD2E96">
        <w:rPr>
          <w:b w:val="0"/>
          <w:color w:val="000000"/>
          <w:lang w:eastAsia="uk-UA" w:bidi="uk-UA"/>
        </w:rPr>
        <w:t>Прийом документів для отримання адміністративних послуг від суб'єктів звернень та видачу результатів надання адміністративних послуг у Ц</w:t>
      </w:r>
      <w:r>
        <w:rPr>
          <w:b w:val="0"/>
          <w:color w:val="000000"/>
          <w:lang w:eastAsia="uk-UA" w:bidi="uk-UA"/>
        </w:rPr>
        <w:t>НАП</w:t>
      </w:r>
      <w:r w:rsidRPr="00DD2E96">
        <w:rPr>
          <w:b w:val="0"/>
          <w:color w:val="000000"/>
          <w:lang w:eastAsia="uk-UA" w:bidi="uk-UA"/>
        </w:rPr>
        <w:t xml:space="preserve"> здійснює адміністратор.</w:t>
      </w:r>
    </w:p>
    <w:p w:rsidR="00700490" w:rsidRDefault="00700490" w:rsidP="00700490">
      <w:pPr>
        <w:pStyle w:val="a3"/>
        <w:tabs>
          <w:tab w:val="left" w:pos="709"/>
        </w:tabs>
        <w:spacing w:after="120" w:line="276" w:lineRule="auto"/>
        <w:jc w:val="both"/>
        <w:rPr>
          <w:b w:val="0"/>
          <w:color w:val="000000"/>
          <w:lang w:eastAsia="uk-UA" w:bidi="uk-UA"/>
        </w:rPr>
      </w:pPr>
      <w:r>
        <w:rPr>
          <w:b w:val="0"/>
          <w:color w:val="000000"/>
          <w:lang w:eastAsia="uk-UA" w:bidi="uk-UA"/>
        </w:rPr>
        <w:tab/>
      </w:r>
      <w:r w:rsidRPr="00232AC8">
        <w:rPr>
          <w:b w:val="0"/>
          <w:color w:val="000000"/>
          <w:lang w:eastAsia="uk-UA" w:bidi="uk-UA"/>
        </w:rPr>
        <w:t xml:space="preserve">Прийом, видача документів у </w:t>
      </w:r>
      <w:r>
        <w:rPr>
          <w:b w:val="0"/>
          <w:color w:val="000000"/>
          <w:lang w:eastAsia="uk-UA" w:bidi="uk-UA"/>
        </w:rPr>
        <w:t xml:space="preserve">ЦНАП </w:t>
      </w:r>
      <w:r w:rsidRPr="00232AC8">
        <w:rPr>
          <w:b w:val="0"/>
          <w:color w:val="000000"/>
          <w:lang w:eastAsia="uk-UA" w:bidi="uk-UA"/>
        </w:rPr>
        <w:t xml:space="preserve">та формування справ здійснюється адміністратором у порядку, визначеному </w:t>
      </w:r>
      <w:r>
        <w:rPr>
          <w:b w:val="0"/>
          <w:color w:val="000000"/>
          <w:lang w:eastAsia="uk-UA" w:bidi="uk-UA"/>
        </w:rPr>
        <w:t>Р</w:t>
      </w:r>
      <w:r w:rsidRPr="00232AC8">
        <w:rPr>
          <w:b w:val="0"/>
          <w:color w:val="000000"/>
          <w:lang w:eastAsia="uk-UA" w:bidi="uk-UA"/>
        </w:rPr>
        <w:t>егламентом</w:t>
      </w:r>
      <w:r>
        <w:rPr>
          <w:b w:val="0"/>
          <w:color w:val="000000"/>
          <w:lang w:eastAsia="uk-UA" w:bidi="uk-UA"/>
        </w:rPr>
        <w:t xml:space="preserve"> ЦНАП</w:t>
      </w:r>
      <w:r w:rsidRPr="00232AC8">
        <w:rPr>
          <w:b w:val="0"/>
          <w:color w:val="000000"/>
          <w:lang w:eastAsia="uk-UA" w:bidi="uk-UA"/>
        </w:rPr>
        <w:t xml:space="preserve">, що затверджується </w:t>
      </w:r>
      <w:r>
        <w:rPr>
          <w:b w:val="0"/>
          <w:color w:val="000000"/>
          <w:lang w:eastAsia="uk-UA" w:bidi="uk-UA"/>
        </w:rPr>
        <w:t>рішенням сільської</w:t>
      </w:r>
      <w:r w:rsidRPr="00232AC8">
        <w:rPr>
          <w:b w:val="0"/>
          <w:color w:val="000000"/>
          <w:lang w:eastAsia="uk-UA" w:bidi="uk-UA"/>
        </w:rPr>
        <w:t xml:space="preserve"> ради, із урахування особливостей, визначених спеціальними актами законодавства.</w:t>
      </w:r>
    </w:p>
    <w:p w:rsidR="00700490" w:rsidRPr="00232AC8" w:rsidRDefault="00700490" w:rsidP="00700490">
      <w:pPr>
        <w:pStyle w:val="a3"/>
        <w:tabs>
          <w:tab w:val="left" w:pos="709"/>
        </w:tabs>
        <w:spacing w:line="276" w:lineRule="auto"/>
        <w:jc w:val="both"/>
        <w:rPr>
          <w:b w:val="0"/>
          <w:color w:val="000000"/>
          <w:lang w:eastAsia="uk-UA" w:bidi="uk-UA"/>
        </w:rPr>
      </w:pPr>
      <w:r>
        <w:rPr>
          <w:b w:val="0"/>
          <w:color w:val="000000"/>
          <w:lang w:eastAsia="uk-UA" w:bidi="uk-UA"/>
        </w:rPr>
        <w:tab/>
      </w:r>
      <w:r w:rsidRPr="00232AC8">
        <w:rPr>
          <w:b w:val="0"/>
          <w:color w:val="000000"/>
          <w:lang w:eastAsia="uk-UA" w:bidi="uk-UA"/>
        </w:rPr>
        <w:t>3.</w:t>
      </w:r>
      <w:r>
        <w:rPr>
          <w:b w:val="0"/>
          <w:color w:val="000000"/>
          <w:lang w:eastAsia="uk-UA" w:bidi="uk-UA"/>
        </w:rPr>
        <w:t>8</w:t>
      </w:r>
      <w:r w:rsidRPr="00232AC8">
        <w:rPr>
          <w:b w:val="0"/>
          <w:color w:val="000000"/>
          <w:lang w:eastAsia="uk-UA" w:bidi="uk-UA"/>
        </w:rPr>
        <w:t xml:space="preserve">. Основними завданнями адміністратора </w:t>
      </w:r>
      <w:r>
        <w:rPr>
          <w:b w:val="0"/>
          <w:color w:val="000000"/>
          <w:lang w:eastAsia="uk-UA" w:bidi="uk-UA"/>
        </w:rPr>
        <w:t xml:space="preserve">ЦНАП </w:t>
      </w:r>
      <w:r w:rsidRPr="00232AC8">
        <w:rPr>
          <w:b w:val="0"/>
          <w:color w:val="000000"/>
          <w:lang w:eastAsia="uk-UA" w:bidi="uk-UA"/>
        </w:rPr>
        <w:t>є:</w:t>
      </w:r>
    </w:p>
    <w:p w:rsidR="00700490" w:rsidRPr="00232AC8" w:rsidRDefault="00700490" w:rsidP="00700490">
      <w:pPr>
        <w:pStyle w:val="a3"/>
        <w:tabs>
          <w:tab w:val="left" w:pos="709"/>
        </w:tabs>
        <w:spacing w:line="276" w:lineRule="auto"/>
        <w:jc w:val="both"/>
        <w:rPr>
          <w:b w:val="0"/>
          <w:color w:val="000000"/>
          <w:lang w:eastAsia="uk-UA" w:bidi="uk-UA"/>
        </w:rPr>
      </w:pPr>
      <w:r>
        <w:rPr>
          <w:b w:val="0"/>
          <w:color w:val="000000"/>
          <w:lang w:eastAsia="uk-UA" w:bidi="uk-UA"/>
        </w:rPr>
        <w:tab/>
        <w:t>3.8</w:t>
      </w:r>
      <w:r w:rsidRPr="00232AC8">
        <w:rPr>
          <w:b w:val="0"/>
          <w:color w:val="000000"/>
          <w:lang w:eastAsia="uk-UA" w:bidi="uk-UA"/>
        </w:rPr>
        <w:t>.1. надання суб’єктам звернень вичерпної інформації і консультацій щодо вимог та порядку надання адміністративних послуг;</w:t>
      </w:r>
    </w:p>
    <w:p w:rsidR="00700490" w:rsidRPr="00232AC8" w:rsidRDefault="00700490" w:rsidP="00700490">
      <w:pPr>
        <w:pStyle w:val="a3"/>
        <w:tabs>
          <w:tab w:val="left" w:pos="709"/>
        </w:tabs>
        <w:spacing w:line="276" w:lineRule="auto"/>
        <w:jc w:val="both"/>
        <w:rPr>
          <w:b w:val="0"/>
          <w:color w:val="000000"/>
          <w:lang w:eastAsia="uk-UA" w:bidi="uk-UA"/>
        </w:rPr>
      </w:pPr>
      <w:r w:rsidRPr="00232AC8">
        <w:rPr>
          <w:b w:val="0"/>
          <w:color w:val="000000"/>
          <w:lang w:eastAsia="uk-UA" w:bidi="uk-UA"/>
        </w:rPr>
        <w:tab/>
        <w:t>3.</w:t>
      </w:r>
      <w:r>
        <w:rPr>
          <w:b w:val="0"/>
          <w:color w:val="000000"/>
          <w:lang w:eastAsia="uk-UA" w:bidi="uk-UA"/>
        </w:rPr>
        <w:t>8</w:t>
      </w:r>
      <w:r w:rsidRPr="00232AC8">
        <w:rPr>
          <w:b w:val="0"/>
          <w:color w:val="000000"/>
          <w:lang w:eastAsia="uk-UA" w:bidi="uk-UA"/>
        </w:rPr>
        <w:t>.2.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«Про захист персональних даних»;</w:t>
      </w:r>
    </w:p>
    <w:p w:rsidR="00700490" w:rsidRPr="00232AC8" w:rsidRDefault="00700490" w:rsidP="00700490">
      <w:pPr>
        <w:pStyle w:val="a3"/>
        <w:tabs>
          <w:tab w:val="left" w:pos="709"/>
        </w:tabs>
        <w:spacing w:line="276" w:lineRule="auto"/>
        <w:jc w:val="both"/>
        <w:rPr>
          <w:b w:val="0"/>
          <w:color w:val="000000"/>
          <w:lang w:eastAsia="uk-UA" w:bidi="uk-UA"/>
        </w:rPr>
      </w:pPr>
      <w:r w:rsidRPr="00232AC8">
        <w:rPr>
          <w:b w:val="0"/>
          <w:color w:val="000000"/>
          <w:lang w:eastAsia="uk-UA" w:bidi="uk-UA"/>
        </w:rPr>
        <w:tab/>
        <w:t>3.</w:t>
      </w:r>
      <w:r>
        <w:rPr>
          <w:b w:val="0"/>
          <w:color w:val="000000"/>
          <w:lang w:eastAsia="uk-UA" w:bidi="uk-UA"/>
        </w:rPr>
        <w:t>8</w:t>
      </w:r>
      <w:r w:rsidRPr="00232AC8">
        <w:rPr>
          <w:b w:val="0"/>
          <w:color w:val="000000"/>
          <w:lang w:eastAsia="uk-UA" w:bidi="uk-UA"/>
        </w:rPr>
        <w:t>.3.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700490" w:rsidRPr="00232AC8" w:rsidRDefault="00700490" w:rsidP="00700490">
      <w:pPr>
        <w:pStyle w:val="a3"/>
        <w:tabs>
          <w:tab w:val="left" w:pos="709"/>
        </w:tabs>
        <w:spacing w:line="276" w:lineRule="auto"/>
        <w:jc w:val="both"/>
        <w:rPr>
          <w:b w:val="0"/>
          <w:color w:val="000000"/>
          <w:lang w:eastAsia="uk-UA" w:bidi="uk-UA"/>
        </w:rPr>
      </w:pPr>
      <w:r w:rsidRPr="00232AC8">
        <w:rPr>
          <w:b w:val="0"/>
          <w:color w:val="000000"/>
          <w:lang w:eastAsia="uk-UA" w:bidi="uk-UA"/>
        </w:rPr>
        <w:tab/>
        <w:t>3.</w:t>
      </w:r>
      <w:r>
        <w:rPr>
          <w:b w:val="0"/>
          <w:color w:val="000000"/>
          <w:lang w:eastAsia="uk-UA" w:bidi="uk-UA"/>
        </w:rPr>
        <w:t>8</w:t>
      </w:r>
      <w:r w:rsidRPr="00232AC8">
        <w:rPr>
          <w:b w:val="0"/>
          <w:color w:val="000000"/>
          <w:lang w:eastAsia="uk-UA" w:bidi="uk-UA"/>
        </w:rPr>
        <w:t>.4. організаційне забезпечення надання адміністративних послуг суб’єктами їх надання;</w:t>
      </w:r>
    </w:p>
    <w:p w:rsidR="00700490" w:rsidRPr="00232AC8" w:rsidRDefault="00700490" w:rsidP="00700490">
      <w:pPr>
        <w:pStyle w:val="a3"/>
        <w:tabs>
          <w:tab w:val="left" w:pos="709"/>
        </w:tabs>
        <w:spacing w:line="276" w:lineRule="auto"/>
        <w:jc w:val="both"/>
        <w:rPr>
          <w:b w:val="0"/>
          <w:color w:val="000000"/>
          <w:lang w:eastAsia="uk-UA" w:bidi="uk-UA"/>
        </w:rPr>
      </w:pPr>
      <w:r w:rsidRPr="00232AC8">
        <w:rPr>
          <w:b w:val="0"/>
          <w:color w:val="000000"/>
          <w:lang w:eastAsia="uk-UA" w:bidi="uk-UA"/>
        </w:rPr>
        <w:tab/>
        <w:t>3.</w:t>
      </w:r>
      <w:r>
        <w:rPr>
          <w:b w:val="0"/>
          <w:color w:val="000000"/>
          <w:lang w:eastAsia="uk-UA" w:bidi="uk-UA"/>
        </w:rPr>
        <w:t>8</w:t>
      </w:r>
      <w:r w:rsidRPr="00232AC8">
        <w:rPr>
          <w:b w:val="0"/>
          <w:color w:val="000000"/>
          <w:lang w:eastAsia="uk-UA" w:bidi="uk-UA"/>
        </w:rPr>
        <w:t>.5. здійснення контролю за додержанням суб’єктами надання адміністративних послуг строків та процедур надання адміністративних послуг;</w:t>
      </w:r>
    </w:p>
    <w:p w:rsidR="00700490" w:rsidRDefault="00700490" w:rsidP="00700490">
      <w:pPr>
        <w:pStyle w:val="a3"/>
        <w:tabs>
          <w:tab w:val="left" w:pos="709"/>
        </w:tabs>
        <w:spacing w:after="120" w:line="276" w:lineRule="auto"/>
        <w:jc w:val="both"/>
        <w:rPr>
          <w:b w:val="0"/>
          <w:color w:val="000000"/>
          <w:lang w:eastAsia="uk-UA" w:bidi="uk-UA"/>
        </w:rPr>
      </w:pPr>
      <w:r w:rsidRPr="00232AC8">
        <w:rPr>
          <w:b w:val="0"/>
          <w:color w:val="000000"/>
          <w:lang w:eastAsia="uk-UA" w:bidi="uk-UA"/>
        </w:rPr>
        <w:tab/>
        <w:t>3.</w:t>
      </w:r>
      <w:r>
        <w:rPr>
          <w:b w:val="0"/>
          <w:color w:val="000000"/>
          <w:lang w:eastAsia="uk-UA" w:bidi="uk-UA"/>
        </w:rPr>
        <w:t>8</w:t>
      </w:r>
      <w:r w:rsidRPr="00232AC8">
        <w:rPr>
          <w:b w:val="0"/>
          <w:color w:val="000000"/>
          <w:lang w:eastAsia="uk-UA" w:bidi="uk-UA"/>
        </w:rPr>
        <w:t>.6. надання адміністративних послуг у випадках, передбачених законом.</w:t>
      </w:r>
    </w:p>
    <w:p w:rsidR="00700490" w:rsidRDefault="00700490" w:rsidP="00700490">
      <w:pPr>
        <w:pStyle w:val="a3"/>
        <w:tabs>
          <w:tab w:val="left" w:pos="709"/>
        </w:tabs>
        <w:spacing w:line="276" w:lineRule="auto"/>
        <w:jc w:val="both"/>
        <w:rPr>
          <w:b w:val="0"/>
          <w:color w:val="000000"/>
          <w:lang w:eastAsia="uk-UA" w:bidi="uk-UA"/>
        </w:rPr>
      </w:pPr>
      <w:r>
        <w:rPr>
          <w:b w:val="0"/>
          <w:color w:val="000000"/>
          <w:lang w:eastAsia="uk-UA" w:bidi="uk-UA"/>
        </w:rPr>
        <w:tab/>
      </w:r>
      <w:r w:rsidRPr="00A443CD">
        <w:rPr>
          <w:b w:val="0"/>
          <w:color w:val="000000"/>
          <w:lang w:eastAsia="uk-UA" w:bidi="uk-UA"/>
        </w:rPr>
        <w:t>3.</w:t>
      </w:r>
      <w:r>
        <w:rPr>
          <w:b w:val="0"/>
          <w:color w:val="000000"/>
          <w:lang w:eastAsia="uk-UA" w:bidi="uk-UA"/>
        </w:rPr>
        <w:t>9</w:t>
      </w:r>
      <w:r w:rsidRPr="00A443CD">
        <w:rPr>
          <w:b w:val="0"/>
          <w:color w:val="000000"/>
          <w:lang w:eastAsia="uk-UA" w:bidi="uk-UA"/>
        </w:rPr>
        <w:t>.</w:t>
      </w:r>
      <w:r w:rsidRPr="00232AC8">
        <w:rPr>
          <w:b w:val="0"/>
          <w:color w:val="000000"/>
          <w:lang w:eastAsia="uk-UA" w:bidi="uk-UA"/>
        </w:rPr>
        <w:t xml:space="preserve"> Адміністратор має право:</w:t>
      </w:r>
    </w:p>
    <w:p w:rsidR="00700490" w:rsidRPr="00A443CD" w:rsidRDefault="00700490" w:rsidP="00700490">
      <w:pPr>
        <w:pStyle w:val="a3"/>
        <w:tabs>
          <w:tab w:val="left" w:pos="709"/>
        </w:tabs>
        <w:spacing w:line="276" w:lineRule="auto"/>
        <w:jc w:val="both"/>
        <w:rPr>
          <w:b w:val="0"/>
          <w:color w:val="000000"/>
          <w:lang w:eastAsia="uk-UA" w:bidi="uk-UA"/>
        </w:rPr>
      </w:pPr>
      <w:r>
        <w:rPr>
          <w:b w:val="0"/>
          <w:color w:val="000000"/>
          <w:lang w:eastAsia="uk-UA" w:bidi="uk-UA"/>
        </w:rPr>
        <w:tab/>
      </w:r>
      <w:r w:rsidRPr="00A443CD">
        <w:rPr>
          <w:b w:val="0"/>
          <w:color w:val="000000"/>
          <w:lang w:eastAsia="uk-UA" w:bidi="uk-UA"/>
        </w:rPr>
        <w:t>3.</w:t>
      </w:r>
      <w:r>
        <w:rPr>
          <w:b w:val="0"/>
          <w:color w:val="000000"/>
          <w:lang w:eastAsia="uk-UA" w:bidi="uk-UA"/>
        </w:rPr>
        <w:t>9</w:t>
      </w:r>
      <w:r w:rsidRPr="00A443CD">
        <w:rPr>
          <w:b w:val="0"/>
          <w:color w:val="000000"/>
          <w:lang w:eastAsia="uk-UA" w:bidi="uk-UA"/>
        </w:rPr>
        <w:t>.1. безоплатно одержувати від суб’єктів надання адміністративних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w:t>
      </w:r>
    </w:p>
    <w:p w:rsidR="00700490" w:rsidRPr="00A443CD" w:rsidRDefault="00700490" w:rsidP="00700490">
      <w:pPr>
        <w:pStyle w:val="a3"/>
        <w:tabs>
          <w:tab w:val="left" w:pos="709"/>
        </w:tabs>
        <w:spacing w:line="276" w:lineRule="auto"/>
        <w:jc w:val="both"/>
        <w:rPr>
          <w:b w:val="0"/>
          <w:color w:val="000000"/>
          <w:lang w:eastAsia="uk-UA" w:bidi="uk-UA"/>
        </w:rPr>
      </w:pPr>
      <w:r w:rsidRPr="00A443CD">
        <w:rPr>
          <w:b w:val="0"/>
          <w:color w:val="000000"/>
          <w:lang w:eastAsia="uk-UA" w:bidi="uk-UA"/>
        </w:rPr>
        <w:tab/>
      </w:r>
      <w:r>
        <w:rPr>
          <w:b w:val="0"/>
          <w:color w:val="000000"/>
          <w:lang w:eastAsia="uk-UA" w:bidi="uk-UA"/>
        </w:rPr>
        <w:t>3.9</w:t>
      </w:r>
      <w:r w:rsidRPr="00A443CD">
        <w:rPr>
          <w:b w:val="0"/>
          <w:color w:val="000000"/>
          <w:lang w:eastAsia="uk-UA" w:bidi="uk-UA"/>
        </w:rPr>
        <w:t>.2. погоджувати документи (рішення) в інших державних органах та органах місцевого самоврядування, отримувати їх висновки з метою надання адміністративної послуги без залучення суб’єкта звернення з дотриманням вимог Закону України «Про захист персональних даних»;</w:t>
      </w:r>
    </w:p>
    <w:p w:rsidR="00700490" w:rsidRPr="00A443CD" w:rsidRDefault="00700490" w:rsidP="00700490">
      <w:pPr>
        <w:pStyle w:val="a3"/>
        <w:tabs>
          <w:tab w:val="left" w:pos="709"/>
        </w:tabs>
        <w:spacing w:line="276" w:lineRule="auto"/>
        <w:jc w:val="both"/>
        <w:rPr>
          <w:b w:val="0"/>
          <w:color w:val="000000"/>
          <w:lang w:eastAsia="uk-UA" w:bidi="uk-UA"/>
        </w:rPr>
      </w:pPr>
      <w:r w:rsidRPr="00A443CD">
        <w:rPr>
          <w:b w:val="0"/>
          <w:color w:val="000000"/>
          <w:lang w:eastAsia="uk-UA" w:bidi="uk-UA"/>
        </w:rPr>
        <w:tab/>
        <w:t>3.</w:t>
      </w:r>
      <w:r>
        <w:rPr>
          <w:b w:val="0"/>
          <w:color w:val="000000"/>
          <w:lang w:eastAsia="uk-UA" w:bidi="uk-UA"/>
        </w:rPr>
        <w:t>9</w:t>
      </w:r>
      <w:r w:rsidRPr="00A443CD">
        <w:rPr>
          <w:b w:val="0"/>
          <w:color w:val="000000"/>
          <w:lang w:eastAsia="uk-UA" w:bidi="uk-UA"/>
        </w:rPr>
        <w:t xml:space="preserve">.3. мати доступ та бути користувачем державних електронних баз даних (реєстрів), відповідних електронних баз даних </w:t>
      </w:r>
      <w:r>
        <w:rPr>
          <w:b w:val="0"/>
          <w:color w:val="000000"/>
          <w:lang w:eastAsia="uk-UA" w:bidi="uk-UA"/>
        </w:rPr>
        <w:t>сільської</w:t>
      </w:r>
      <w:r w:rsidRPr="00A443CD">
        <w:rPr>
          <w:b w:val="0"/>
          <w:color w:val="000000"/>
          <w:lang w:eastAsia="uk-UA" w:bidi="uk-UA"/>
        </w:rPr>
        <w:t xml:space="preserve"> ради, </w:t>
      </w:r>
      <w:r w:rsidRPr="00A443CD">
        <w:rPr>
          <w:b w:val="0"/>
          <w:color w:val="000000"/>
          <w:lang w:eastAsia="uk-UA" w:bidi="uk-UA"/>
        </w:rPr>
        <w:lastRenderedPageBreak/>
        <w:t>використовувати такий доступ та інформацію із зазначених баз даних виключно для забезпечення надання адміністративних послуг;</w:t>
      </w:r>
    </w:p>
    <w:p w:rsidR="00700490" w:rsidRPr="00A443CD" w:rsidRDefault="00700490" w:rsidP="00700490">
      <w:pPr>
        <w:pStyle w:val="a3"/>
        <w:tabs>
          <w:tab w:val="left" w:pos="709"/>
        </w:tabs>
        <w:spacing w:line="276" w:lineRule="auto"/>
        <w:jc w:val="both"/>
        <w:rPr>
          <w:b w:val="0"/>
          <w:color w:val="000000"/>
          <w:lang w:eastAsia="uk-UA" w:bidi="uk-UA"/>
        </w:rPr>
      </w:pPr>
      <w:r w:rsidRPr="00A443CD">
        <w:rPr>
          <w:b w:val="0"/>
          <w:color w:val="000000"/>
          <w:lang w:eastAsia="uk-UA" w:bidi="uk-UA"/>
        </w:rPr>
        <w:tab/>
        <w:t>3.</w:t>
      </w:r>
      <w:r>
        <w:rPr>
          <w:b w:val="0"/>
          <w:color w:val="000000"/>
          <w:lang w:eastAsia="uk-UA" w:bidi="uk-UA"/>
        </w:rPr>
        <w:t>9</w:t>
      </w:r>
      <w:r w:rsidRPr="00A443CD">
        <w:rPr>
          <w:b w:val="0"/>
          <w:color w:val="000000"/>
          <w:lang w:eastAsia="uk-UA" w:bidi="uk-UA"/>
        </w:rPr>
        <w:t>.4. інформувати керівника Ц</w:t>
      </w:r>
      <w:r>
        <w:rPr>
          <w:b w:val="0"/>
          <w:color w:val="000000"/>
          <w:lang w:eastAsia="uk-UA" w:bidi="uk-UA"/>
        </w:rPr>
        <w:t xml:space="preserve">НАП </w:t>
      </w:r>
      <w:r w:rsidRPr="00A443CD">
        <w:rPr>
          <w:b w:val="0"/>
          <w:color w:val="000000"/>
          <w:lang w:eastAsia="uk-UA" w:bidi="uk-UA"/>
        </w:rPr>
        <w:t>та суб’єктів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p>
    <w:p w:rsidR="00700490" w:rsidRPr="00A443CD" w:rsidRDefault="00700490" w:rsidP="00700490">
      <w:pPr>
        <w:pStyle w:val="a3"/>
        <w:tabs>
          <w:tab w:val="left" w:pos="709"/>
        </w:tabs>
        <w:spacing w:line="276" w:lineRule="auto"/>
        <w:jc w:val="both"/>
        <w:rPr>
          <w:b w:val="0"/>
          <w:color w:val="000000"/>
          <w:lang w:eastAsia="uk-UA" w:bidi="uk-UA"/>
        </w:rPr>
      </w:pPr>
      <w:r w:rsidRPr="00A443CD">
        <w:rPr>
          <w:b w:val="0"/>
          <w:color w:val="000000"/>
          <w:lang w:eastAsia="uk-UA" w:bidi="uk-UA"/>
        </w:rPr>
        <w:tab/>
        <w:t>3.</w:t>
      </w:r>
      <w:r>
        <w:rPr>
          <w:b w:val="0"/>
          <w:color w:val="000000"/>
          <w:lang w:eastAsia="uk-UA" w:bidi="uk-UA"/>
        </w:rPr>
        <w:t>9</w:t>
      </w:r>
      <w:r w:rsidRPr="00A443CD">
        <w:rPr>
          <w:b w:val="0"/>
          <w:color w:val="000000"/>
          <w:lang w:eastAsia="uk-UA" w:bidi="uk-UA"/>
        </w:rPr>
        <w:t xml:space="preserve">.5. посвідчувати власним підписом та печаткою </w:t>
      </w:r>
      <w:r>
        <w:rPr>
          <w:b w:val="0"/>
          <w:color w:val="000000"/>
          <w:lang w:eastAsia="uk-UA" w:bidi="uk-UA"/>
        </w:rPr>
        <w:t xml:space="preserve">ЦНАП </w:t>
      </w:r>
      <w:r w:rsidRPr="00A443CD">
        <w:rPr>
          <w:b w:val="0"/>
          <w:color w:val="000000"/>
          <w:lang w:eastAsia="uk-UA" w:bidi="uk-UA"/>
        </w:rPr>
        <w:t>копії (фотокопії) документів і виписок з них, витягів з реєстрів та баз даних, які необхідні для надання адміністративної послуги;</w:t>
      </w:r>
    </w:p>
    <w:p w:rsidR="00700490" w:rsidRDefault="00700490" w:rsidP="00700490">
      <w:pPr>
        <w:pStyle w:val="a3"/>
        <w:tabs>
          <w:tab w:val="left" w:pos="709"/>
        </w:tabs>
        <w:spacing w:after="120" w:line="276" w:lineRule="auto"/>
        <w:jc w:val="both"/>
        <w:rPr>
          <w:b w:val="0"/>
          <w:color w:val="000000"/>
          <w:lang w:eastAsia="uk-UA" w:bidi="uk-UA"/>
        </w:rPr>
      </w:pPr>
      <w:r w:rsidRPr="00A443CD">
        <w:rPr>
          <w:b w:val="0"/>
          <w:color w:val="000000"/>
          <w:lang w:eastAsia="uk-UA" w:bidi="uk-UA"/>
        </w:rPr>
        <w:tab/>
        <w:t>3.</w:t>
      </w:r>
      <w:r>
        <w:rPr>
          <w:b w:val="0"/>
          <w:color w:val="000000"/>
          <w:lang w:eastAsia="uk-UA" w:bidi="uk-UA"/>
        </w:rPr>
        <w:t>9</w:t>
      </w:r>
      <w:r w:rsidRPr="00A443CD">
        <w:rPr>
          <w:b w:val="0"/>
          <w:color w:val="000000"/>
          <w:lang w:eastAsia="uk-UA" w:bidi="uk-UA"/>
        </w:rPr>
        <w:t xml:space="preserve">.6. порушувати клопотання перед керівником </w:t>
      </w:r>
      <w:r>
        <w:rPr>
          <w:b w:val="0"/>
          <w:color w:val="000000"/>
          <w:lang w:eastAsia="uk-UA" w:bidi="uk-UA"/>
        </w:rPr>
        <w:t xml:space="preserve">ЦНАП </w:t>
      </w:r>
      <w:r w:rsidRPr="00A443CD">
        <w:rPr>
          <w:b w:val="0"/>
          <w:color w:val="000000"/>
          <w:lang w:eastAsia="uk-UA" w:bidi="uk-UA"/>
        </w:rPr>
        <w:t xml:space="preserve">щодо вжиття заходів з метою забезпечення ефективної роботи </w:t>
      </w:r>
      <w:r>
        <w:rPr>
          <w:b w:val="0"/>
          <w:color w:val="000000"/>
          <w:lang w:eastAsia="uk-UA" w:bidi="uk-UA"/>
        </w:rPr>
        <w:t>ц</w:t>
      </w:r>
      <w:r w:rsidRPr="00A443CD">
        <w:rPr>
          <w:b w:val="0"/>
          <w:color w:val="000000"/>
          <w:lang w:eastAsia="uk-UA" w:bidi="uk-UA"/>
        </w:rPr>
        <w:t>ентру.</w:t>
      </w:r>
    </w:p>
    <w:p w:rsidR="00700490" w:rsidRPr="00A443CD" w:rsidRDefault="00700490" w:rsidP="00700490">
      <w:pPr>
        <w:pStyle w:val="a3"/>
        <w:tabs>
          <w:tab w:val="left" w:pos="709"/>
        </w:tabs>
        <w:spacing w:line="276" w:lineRule="auto"/>
        <w:jc w:val="both"/>
        <w:rPr>
          <w:b w:val="0"/>
          <w:color w:val="000000"/>
          <w:lang w:eastAsia="uk-UA" w:bidi="uk-UA"/>
        </w:rPr>
      </w:pPr>
      <w:r>
        <w:rPr>
          <w:b w:val="0"/>
          <w:color w:val="000000"/>
          <w:lang w:eastAsia="uk-UA" w:bidi="uk-UA"/>
        </w:rPr>
        <w:tab/>
      </w:r>
      <w:r w:rsidRPr="00A443CD">
        <w:rPr>
          <w:b w:val="0"/>
          <w:color w:val="000000"/>
          <w:lang w:eastAsia="uk-UA" w:bidi="uk-UA"/>
        </w:rPr>
        <w:t>3.</w:t>
      </w:r>
      <w:r>
        <w:rPr>
          <w:b w:val="0"/>
          <w:color w:val="000000"/>
          <w:lang w:eastAsia="uk-UA" w:bidi="uk-UA"/>
        </w:rPr>
        <w:t>10</w:t>
      </w:r>
      <w:r w:rsidRPr="00A443CD">
        <w:rPr>
          <w:b w:val="0"/>
          <w:color w:val="000000"/>
          <w:lang w:eastAsia="uk-UA" w:bidi="uk-UA"/>
        </w:rPr>
        <w:t>. Адміністратору забороняється:</w:t>
      </w:r>
    </w:p>
    <w:p w:rsidR="00700490" w:rsidRPr="00A443CD" w:rsidRDefault="00700490" w:rsidP="00700490">
      <w:pPr>
        <w:pStyle w:val="a3"/>
        <w:tabs>
          <w:tab w:val="left" w:pos="709"/>
        </w:tabs>
        <w:spacing w:line="276" w:lineRule="auto"/>
        <w:jc w:val="both"/>
        <w:rPr>
          <w:b w:val="0"/>
          <w:color w:val="000000"/>
          <w:lang w:eastAsia="uk-UA" w:bidi="uk-UA"/>
        </w:rPr>
      </w:pPr>
      <w:r w:rsidRPr="00A443CD">
        <w:rPr>
          <w:b w:val="0"/>
          <w:color w:val="000000"/>
          <w:lang w:eastAsia="uk-UA" w:bidi="uk-UA"/>
        </w:rPr>
        <w:tab/>
        <w:t>3.</w:t>
      </w:r>
      <w:r>
        <w:rPr>
          <w:b w:val="0"/>
          <w:color w:val="000000"/>
          <w:lang w:eastAsia="uk-UA" w:bidi="uk-UA"/>
        </w:rPr>
        <w:t>10</w:t>
      </w:r>
      <w:r w:rsidRPr="00A443CD">
        <w:rPr>
          <w:b w:val="0"/>
          <w:color w:val="000000"/>
          <w:lang w:eastAsia="uk-UA" w:bidi="uk-UA"/>
        </w:rPr>
        <w:t>.1. відмовляти суб’єкту звернення у наданні консультації та прийомі документів, необхідних для одержання адміністративних послуг, крім випадків, прямо передбачених законодавством;</w:t>
      </w:r>
    </w:p>
    <w:p w:rsidR="00700490" w:rsidRDefault="00700490" w:rsidP="00700490">
      <w:pPr>
        <w:pStyle w:val="a3"/>
        <w:tabs>
          <w:tab w:val="left" w:pos="709"/>
        </w:tabs>
        <w:spacing w:line="276" w:lineRule="auto"/>
        <w:jc w:val="both"/>
        <w:rPr>
          <w:b w:val="0"/>
          <w:color w:val="000000"/>
          <w:lang w:eastAsia="uk-UA" w:bidi="uk-UA"/>
        </w:rPr>
      </w:pPr>
      <w:r w:rsidRPr="00A443CD">
        <w:rPr>
          <w:b w:val="0"/>
          <w:color w:val="000000"/>
          <w:lang w:eastAsia="uk-UA" w:bidi="uk-UA"/>
        </w:rPr>
        <w:tab/>
      </w:r>
      <w:r>
        <w:rPr>
          <w:b w:val="0"/>
          <w:color w:val="000000"/>
          <w:lang w:eastAsia="uk-UA" w:bidi="uk-UA"/>
        </w:rPr>
        <w:t>3.10.2. в</w:t>
      </w:r>
      <w:r w:rsidRPr="00A443CD">
        <w:rPr>
          <w:b w:val="0"/>
          <w:color w:val="000000"/>
          <w:lang w:eastAsia="uk-UA" w:bidi="uk-UA"/>
        </w:rPr>
        <w:t>имагати від суб'єктів</w:t>
      </w:r>
      <w:r>
        <w:rPr>
          <w:b w:val="0"/>
          <w:color w:val="000000"/>
          <w:lang w:eastAsia="uk-UA" w:bidi="uk-UA"/>
        </w:rPr>
        <w:t xml:space="preserve"> </w:t>
      </w:r>
      <w:r w:rsidRPr="00A443CD">
        <w:rPr>
          <w:b w:val="0"/>
          <w:color w:val="000000"/>
          <w:lang w:eastAsia="uk-UA" w:bidi="uk-UA"/>
        </w:rPr>
        <w:t>звернень під час прийому документів, необхідних для одержання адміністративних послуг, документи, які не передбачені діючим законодавством, що визначає порядок і умови надання адміністративної послуги;</w:t>
      </w:r>
    </w:p>
    <w:p w:rsidR="00700490" w:rsidRDefault="00700490" w:rsidP="00700490">
      <w:pPr>
        <w:pStyle w:val="a3"/>
        <w:tabs>
          <w:tab w:val="left" w:pos="709"/>
        </w:tabs>
        <w:spacing w:line="276" w:lineRule="auto"/>
        <w:jc w:val="both"/>
        <w:rPr>
          <w:b w:val="0"/>
          <w:color w:val="000000"/>
          <w:lang w:eastAsia="uk-UA" w:bidi="uk-UA"/>
        </w:rPr>
      </w:pPr>
      <w:r>
        <w:rPr>
          <w:b w:val="0"/>
          <w:color w:val="000000"/>
          <w:lang w:eastAsia="uk-UA" w:bidi="uk-UA"/>
        </w:rPr>
        <w:tab/>
      </w:r>
      <w:r w:rsidRPr="00A443CD">
        <w:rPr>
          <w:b w:val="0"/>
          <w:color w:val="000000"/>
          <w:lang w:eastAsia="uk-UA" w:bidi="uk-UA"/>
        </w:rPr>
        <w:t>3.</w:t>
      </w:r>
      <w:r>
        <w:rPr>
          <w:b w:val="0"/>
          <w:color w:val="000000"/>
          <w:lang w:eastAsia="uk-UA" w:bidi="uk-UA"/>
        </w:rPr>
        <w:t>10</w:t>
      </w:r>
      <w:r w:rsidRPr="00A443CD">
        <w:rPr>
          <w:b w:val="0"/>
          <w:color w:val="000000"/>
          <w:lang w:eastAsia="uk-UA" w:bidi="uk-UA"/>
        </w:rPr>
        <w:t>.3.</w:t>
      </w:r>
      <w:r>
        <w:rPr>
          <w:color w:val="000000"/>
          <w:lang w:eastAsia="uk-UA" w:bidi="uk-UA"/>
        </w:rPr>
        <w:t xml:space="preserve"> </w:t>
      </w:r>
      <w:r w:rsidRPr="00A443CD">
        <w:rPr>
          <w:b w:val="0"/>
          <w:color w:val="000000"/>
          <w:lang w:eastAsia="uk-UA" w:bidi="uk-UA"/>
        </w:rPr>
        <w:t>вимагати</w:t>
      </w:r>
      <w:r>
        <w:rPr>
          <w:color w:val="000000"/>
          <w:lang w:eastAsia="uk-UA" w:bidi="uk-UA"/>
        </w:rPr>
        <w:t xml:space="preserve"> </w:t>
      </w:r>
      <w:r w:rsidRPr="00A443CD">
        <w:rPr>
          <w:b w:val="0"/>
          <w:color w:val="000000"/>
          <w:lang w:eastAsia="uk-UA" w:bidi="uk-UA"/>
        </w:rPr>
        <w:t>від</w:t>
      </w:r>
      <w:r>
        <w:rPr>
          <w:color w:val="000000"/>
          <w:lang w:eastAsia="uk-UA" w:bidi="uk-UA"/>
        </w:rPr>
        <w:t xml:space="preserve"> </w:t>
      </w:r>
      <w:r w:rsidRPr="00A443CD">
        <w:rPr>
          <w:b w:val="0"/>
          <w:color w:val="000000"/>
          <w:lang w:eastAsia="uk-UA" w:bidi="uk-UA"/>
        </w:rPr>
        <w:t>суб'єктів</w:t>
      </w:r>
      <w:r>
        <w:rPr>
          <w:color w:val="000000"/>
          <w:lang w:eastAsia="uk-UA" w:bidi="uk-UA"/>
        </w:rPr>
        <w:t xml:space="preserve"> </w:t>
      </w:r>
      <w:r w:rsidRPr="00A443CD">
        <w:rPr>
          <w:b w:val="0"/>
          <w:color w:val="000000"/>
          <w:lang w:eastAsia="uk-UA" w:bidi="uk-UA"/>
        </w:rPr>
        <w:t>звернень</w:t>
      </w:r>
      <w:r>
        <w:rPr>
          <w:color w:val="000000"/>
          <w:lang w:eastAsia="uk-UA" w:bidi="uk-UA"/>
        </w:rPr>
        <w:t xml:space="preserve"> </w:t>
      </w:r>
      <w:r w:rsidRPr="00A443CD">
        <w:rPr>
          <w:b w:val="0"/>
          <w:color w:val="000000"/>
          <w:lang w:eastAsia="uk-UA" w:bidi="uk-UA"/>
        </w:rPr>
        <w:t>під</w:t>
      </w:r>
      <w:r>
        <w:rPr>
          <w:color w:val="000000"/>
          <w:lang w:eastAsia="uk-UA" w:bidi="uk-UA"/>
        </w:rPr>
        <w:t xml:space="preserve"> </w:t>
      </w:r>
      <w:r w:rsidRPr="00A443CD">
        <w:rPr>
          <w:b w:val="0"/>
          <w:color w:val="000000"/>
          <w:lang w:eastAsia="uk-UA" w:bidi="uk-UA"/>
        </w:rPr>
        <w:t>час</w:t>
      </w:r>
      <w:r>
        <w:rPr>
          <w:color w:val="000000"/>
          <w:lang w:eastAsia="uk-UA" w:bidi="uk-UA"/>
        </w:rPr>
        <w:t xml:space="preserve"> </w:t>
      </w:r>
      <w:r w:rsidRPr="00A443CD">
        <w:rPr>
          <w:b w:val="0"/>
          <w:color w:val="000000"/>
          <w:lang w:eastAsia="uk-UA" w:bidi="uk-UA"/>
        </w:rPr>
        <w:t>прийому</w:t>
      </w:r>
      <w:r>
        <w:rPr>
          <w:b w:val="0"/>
          <w:color w:val="000000"/>
          <w:lang w:eastAsia="uk-UA" w:bidi="uk-UA"/>
        </w:rPr>
        <w:t xml:space="preserve"> </w:t>
      </w:r>
      <w:r w:rsidRPr="00A443CD">
        <w:rPr>
          <w:b w:val="0"/>
          <w:color w:val="000000"/>
          <w:lang w:eastAsia="uk-UA" w:bidi="uk-UA"/>
        </w:rPr>
        <w:t>документів,</w:t>
      </w:r>
      <w:r>
        <w:rPr>
          <w:color w:val="000000"/>
          <w:lang w:eastAsia="uk-UA" w:bidi="uk-UA"/>
        </w:rPr>
        <w:t xml:space="preserve"> </w:t>
      </w:r>
      <w:r w:rsidRPr="00A443CD">
        <w:rPr>
          <w:b w:val="0"/>
          <w:color w:val="000000"/>
          <w:lang w:eastAsia="uk-UA" w:bidi="uk-UA"/>
        </w:rPr>
        <w:t>необхідних для одержання адміністративних послуг, інформацію та документи, що містять інформацію, яка є у володінні або користування суб'єктів надання адміністративних послуг;</w:t>
      </w:r>
    </w:p>
    <w:p w:rsidR="00700490" w:rsidRDefault="00700490" w:rsidP="00700490">
      <w:pPr>
        <w:pStyle w:val="a3"/>
        <w:tabs>
          <w:tab w:val="left" w:pos="709"/>
        </w:tabs>
        <w:spacing w:line="276" w:lineRule="auto"/>
        <w:jc w:val="both"/>
        <w:rPr>
          <w:b w:val="0"/>
          <w:color w:val="000000"/>
          <w:lang w:eastAsia="uk-UA" w:bidi="uk-UA"/>
        </w:rPr>
      </w:pPr>
      <w:r>
        <w:rPr>
          <w:b w:val="0"/>
          <w:color w:val="000000"/>
          <w:lang w:eastAsia="uk-UA" w:bidi="uk-UA"/>
        </w:rPr>
        <w:tab/>
        <w:t xml:space="preserve">3.10.4. </w:t>
      </w:r>
      <w:r w:rsidRPr="00A443CD">
        <w:rPr>
          <w:b w:val="0"/>
          <w:color w:val="000000"/>
          <w:lang w:eastAsia="uk-UA" w:bidi="uk-UA"/>
        </w:rPr>
        <w:t>вимагати від суб'єктів звернень під час надання консультацій та прийому документів, необхідних для одержання адміністративних послуг, плату, якщо така прямо не передбачена законами України, або у розмірі, іншому ніж встановлена</w:t>
      </w:r>
      <w:r>
        <w:rPr>
          <w:color w:val="000000"/>
          <w:lang w:eastAsia="uk-UA" w:bidi="uk-UA"/>
        </w:rPr>
        <w:t xml:space="preserve"> </w:t>
      </w:r>
      <w:r w:rsidRPr="00A443CD">
        <w:rPr>
          <w:b w:val="0"/>
          <w:color w:val="000000"/>
          <w:lang w:eastAsia="uk-UA" w:bidi="uk-UA"/>
        </w:rPr>
        <w:t>законами України;</w:t>
      </w:r>
    </w:p>
    <w:p w:rsidR="00700490" w:rsidRDefault="00700490" w:rsidP="00700490">
      <w:pPr>
        <w:pStyle w:val="a3"/>
        <w:tabs>
          <w:tab w:val="left" w:pos="709"/>
        </w:tabs>
        <w:spacing w:line="276" w:lineRule="auto"/>
        <w:jc w:val="both"/>
        <w:rPr>
          <w:b w:val="0"/>
          <w:color w:val="000000"/>
          <w:lang w:eastAsia="uk-UA" w:bidi="uk-UA"/>
        </w:rPr>
      </w:pPr>
      <w:r>
        <w:rPr>
          <w:b w:val="0"/>
          <w:color w:val="000000"/>
          <w:lang w:eastAsia="uk-UA" w:bidi="uk-UA"/>
        </w:rPr>
        <w:tab/>
        <w:t>3.10.5.</w:t>
      </w:r>
      <w:r>
        <w:rPr>
          <w:color w:val="000000"/>
          <w:lang w:eastAsia="uk-UA" w:bidi="uk-UA"/>
        </w:rPr>
        <w:t xml:space="preserve"> </w:t>
      </w:r>
      <w:r w:rsidRPr="00BF3D7A">
        <w:rPr>
          <w:b w:val="0"/>
          <w:color w:val="000000"/>
          <w:lang w:eastAsia="uk-UA" w:bidi="uk-UA"/>
        </w:rPr>
        <w:t xml:space="preserve">надавати </w:t>
      </w:r>
      <w:r>
        <w:rPr>
          <w:b w:val="0"/>
          <w:color w:val="000000"/>
          <w:lang w:eastAsia="uk-UA" w:bidi="uk-UA"/>
        </w:rPr>
        <w:t xml:space="preserve">супутні </w:t>
      </w:r>
      <w:r w:rsidRPr="00BF3D7A">
        <w:rPr>
          <w:b w:val="0"/>
          <w:color w:val="000000"/>
          <w:lang w:eastAsia="uk-UA" w:bidi="uk-UA"/>
        </w:rPr>
        <w:t>платні послуги;</w:t>
      </w:r>
    </w:p>
    <w:p w:rsidR="00700490" w:rsidRDefault="00700490" w:rsidP="00700490">
      <w:pPr>
        <w:pStyle w:val="a3"/>
        <w:tabs>
          <w:tab w:val="left" w:pos="709"/>
        </w:tabs>
        <w:spacing w:line="276" w:lineRule="auto"/>
        <w:jc w:val="both"/>
        <w:rPr>
          <w:b w:val="0"/>
          <w:color w:val="000000"/>
          <w:lang w:eastAsia="uk-UA" w:bidi="uk-UA"/>
        </w:rPr>
      </w:pPr>
      <w:r>
        <w:rPr>
          <w:b w:val="0"/>
          <w:color w:val="000000"/>
          <w:lang w:eastAsia="uk-UA" w:bidi="uk-UA"/>
        </w:rPr>
        <w:tab/>
      </w:r>
      <w:r w:rsidRPr="00BF3D7A">
        <w:rPr>
          <w:b w:val="0"/>
          <w:color w:val="000000"/>
          <w:lang w:eastAsia="uk-UA" w:bidi="uk-UA"/>
        </w:rPr>
        <w:t>3.</w:t>
      </w:r>
      <w:r>
        <w:rPr>
          <w:b w:val="0"/>
          <w:color w:val="000000"/>
          <w:lang w:eastAsia="uk-UA" w:bidi="uk-UA"/>
        </w:rPr>
        <w:t>10</w:t>
      </w:r>
      <w:r w:rsidRPr="00BF3D7A">
        <w:rPr>
          <w:b w:val="0"/>
          <w:color w:val="000000"/>
          <w:lang w:eastAsia="uk-UA" w:bidi="uk-UA"/>
        </w:rPr>
        <w:t>.6. приймати від суб'єктів звернень будь-які матеріальні цінності, кошти, з тому числі для здійснення оплати за надання адміністративних послуг;</w:t>
      </w:r>
    </w:p>
    <w:p w:rsidR="00700490" w:rsidRDefault="00700490" w:rsidP="00700490">
      <w:pPr>
        <w:pStyle w:val="a3"/>
        <w:tabs>
          <w:tab w:val="left" w:pos="709"/>
        </w:tabs>
        <w:spacing w:line="276" w:lineRule="auto"/>
        <w:jc w:val="both"/>
        <w:rPr>
          <w:b w:val="0"/>
          <w:color w:val="000000"/>
          <w:lang w:eastAsia="uk-UA" w:bidi="uk-UA"/>
        </w:rPr>
      </w:pPr>
      <w:r>
        <w:rPr>
          <w:b w:val="0"/>
          <w:color w:val="000000"/>
          <w:lang w:eastAsia="uk-UA" w:bidi="uk-UA"/>
        </w:rPr>
        <w:tab/>
      </w:r>
      <w:r w:rsidRPr="00BF3D7A">
        <w:rPr>
          <w:b w:val="0"/>
          <w:color w:val="000000"/>
          <w:lang w:eastAsia="uk-UA" w:bidi="uk-UA"/>
        </w:rPr>
        <w:t>3.</w:t>
      </w:r>
      <w:r>
        <w:rPr>
          <w:b w:val="0"/>
          <w:color w:val="000000"/>
          <w:lang w:eastAsia="uk-UA" w:bidi="uk-UA"/>
        </w:rPr>
        <w:t>10</w:t>
      </w:r>
      <w:r w:rsidRPr="00BF3D7A">
        <w:rPr>
          <w:b w:val="0"/>
          <w:color w:val="000000"/>
          <w:lang w:eastAsia="uk-UA" w:bidi="uk-UA"/>
        </w:rPr>
        <w:t>.7. надавати доступ до свого робочого комп’ютера іншим особам, в тому числі іншим адміністраторам, крім посадових осіб сільської ради, які забезпечують технічне та програмне обслуговування комп’ютерної та оргтехніки, у випадках технічної необхідності, розголошувати свої облікові дані доступу до інформаційних систем;</w:t>
      </w:r>
    </w:p>
    <w:p w:rsidR="00700490" w:rsidRPr="00BF3D7A" w:rsidRDefault="00700490" w:rsidP="00700490">
      <w:pPr>
        <w:pStyle w:val="a3"/>
        <w:tabs>
          <w:tab w:val="left" w:pos="709"/>
        </w:tabs>
        <w:spacing w:line="276" w:lineRule="auto"/>
        <w:jc w:val="both"/>
        <w:rPr>
          <w:b w:val="0"/>
        </w:rPr>
      </w:pPr>
      <w:r>
        <w:rPr>
          <w:b w:val="0"/>
          <w:color w:val="000000"/>
          <w:lang w:eastAsia="uk-UA" w:bidi="uk-UA"/>
        </w:rPr>
        <w:tab/>
        <w:t xml:space="preserve">3.10.8. </w:t>
      </w:r>
      <w:r w:rsidRPr="00BF3D7A">
        <w:rPr>
          <w:b w:val="0"/>
          <w:color w:val="000000"/>
          <w:lang w:eastAsia="uk-UA" w:bidi="uk-UA"/>
        </w:rPr>
        <w:t>розголошувати інформацію, яка стосується суб'єкта звернення, одержану під час здійснення повноважень з організації та надання адміністративних послуг.</w:t>
      </w:r>
    </w:p>
    <w:p w:rsidR="00700490" w:rsidRPr="007931A0" w:rsidRDefault="00700490" w:rsidP="00700490">
      <w:pPr>
        <w:pStyle w:val="20"/>
        <w:shd w:val="clear" w:color="auto" w:fill="auto"/>
        <w:spacing w:after="120" w:line="276" w:lineRule="auto"/>
        <w:ind w:right="200" w:firstLine="708"/>
        <w:jc w:val="both"/>
        <w:rPr>
          <w:rFonts w:ascii="Times New Roman" w:hAnsi="Times New Roman" w:cs="Times New Roman"/>
          <w:color w:val="000000"/>
          <w:sz w:val="28"/>
          <w:szCs w:val="28"/>
          <w:lang w:val="uk-UA" w:eastAsia="uk-UA" w:bidi="uk-UA"/>
        </w:rPr>
      </w:pPr>
      <w:r w:rsidRPr="007931A0">
        <w:rPr>
          <w:rFonts w:ascii="Times New Roman" w:hAnsi="Times New Roman" w:cs="Times New Roman"/>
          <w:color w:val="000000"/>
          <w:sz w:val="28"/>
          <w:szCs w:val="28"/>
          <w:lang w:val="uk-UA" w:eastAsia="uk-UA" w:bidi="uk-UA"/>
        </w:rPr>
        <w:lastRenderedPageBreak/>
        <w:t>Заборони, визначені цим пунктом, поширюються на представників учасників ЦНАП, які здійснюються прийом суб'єктів звернень у центрі.</w:t>
      </w:r>
    </w:p>
    <w:p w:rsidR="00700490" w:rsidRPr="007931A0" w:rsidRDefault="00700490" w:rsidP="00700490">
      <w:pPr>
        <w:pStyle w:val="20"/>
        <w:shd w:val="clear" w:color="auto" w:fill="auto"/>
        <w:spacing w:line="276" w:lineRule="auto"/>
        <w:ind w:right="200" w:firstLine="708"/>
        <w:jc w:val="both"/>
        <w:rPr>
          <w:rFonts w:ascii="Times New Roman" w:hAnsi="Times New Roman" w:cs="Times New Roman"/>
          <w:sz w:val="28"/>
          <w:szCs w:val="28"/>
        </w:rPr>
      </w:pPr>
      <w:r w:rsidRPr="007931A0">
        <w:rPr>
          <w:rFonts w:ascii="Times New Roman" w:hAnsi="Times New Roman" w:cs="Times New Roman"/>
          <w:sz w:val="28"/>
          <w:szCs w:val="28"/>
        </w:rPr>
        <w:t>3</w:t>
      </w:r>
      <w:r w:rsidRPr="007931A0">
        <w:rPr>
          <w:rFonts w:ascii="Times New Roman" w:hAnsi="Times New Roman" w:cs="Times New Roman"/>
          <w:sz w:val="28"/>
          <w:szCs w:val="28"/>
          <w:lang w:val="uk-UA"/>
        </w:rPr>
        <w:t>.</w:t>
      </w:r>
      <w:r w:rsidRPr="007931A0">
        <w:rPr>
          <w:rFonts w:ascii="Times New Roman" w:hAnsi="Times New Roman" w:cs="Times New Roman"/>
          <w:sz w:val="28"/>
          <w:szCs w:val="28"/>
        </w:rPr>
        <w:t>11</w:t>
      </w:r>
      <w:r w:rsidRPr="007931A0">
        <w:rPr>
          <w:rFonts w:ascii="Times New Roman" w:hAnsi="Times New Roman" w:cs="Times New Roman"/>
          <w:sz w:val="28"/>
          <w:szCs w:val="28"/>
          <w:lang w:val="uk-UA"/>
        </w:rPr>
        <w:t xml:space="preserve">. За рішенням виконавчого комітету </w:t>
      </w:r>
      <w:r w:rsidRPr="007931A0">
        <w:rPr>
          <w:rFonts w:ascii="Times New Roman" w:hAnsi="Times New Roman" w:cs="Times New Roman"/>
          <w:sz w:val="28"/>
          <w:szCs w:val="28"/>
        </w:rPr>
        <w:t>сільської</w:t>
      </w:r>
      <w:r w:rsidRPr="007931A0">
        <w:rPr>
          <w:rFonts w:ascii="Times New Roman" w:hAnsi="Times New Roman" w:cs="Times New Roman"/>
          <w:sz w:val="28"/>
          <w:szCs w:val="28"/>
          <w:lang w:val="uk-UA"/>
        </w:rPr>
        <w:t xml:space="preserve"> ради у </w:t>
      </w:r>
      <w:r w:rsidRPr="007931A0">
        <w:rPr>
          <w:rFonts w:ascii="Times New Roman" w:hAnsi="Times New Roman" w:cs="Times New Roman"/>
          <w:sz w:val="28"/>
          <w:szCs w:val="28"/>
        </w:rPr>
        <w:t xml:space="preserve">ЦНАП </w:t>
      </w:r>
      <w:r w:rsidRPr="007931A0">
        <w:rPr>
          <w:rFonts w:ascii="Times New Roman" w:hAnsi="Times New Roman" w:cs="Times New Roman"/>
          <w:sz w:val="28"/>
          <w:szCs w:val="28"/>
          <w:lang w:val="uk-UA"/>
        </w:rPr>
        <w:t>також може здійснюватися:</w:t>
      </w:r>
    </w:p>
    <w:p w:rsidR="00700490" w:rsidRPr="00986E4A" w:rsidRDefault="00700490" w:rsidP="00700490">
      <w:pPr>
        <w:pStyle w:val="a3"/>
        <w:tabs>
          <w:tab w:val="left" w:pos="567"/>
          <w:tab w:val="left" w:pos="851"/>
        </w:tabs>
        <w:spacing w:line="276" w:lineRule="auto"/>
        <w:jc w:val="both"/>
        <w:rPr>
          <w:b w:val="0"/>
        </w:rPr>
      </w:pPr>
      <w:r w:rsidRPr="00986E4A">
        <w:rPr>
          <w:b w:val="0"/>
        </w:rPr>
        <w:tab/>
        <w:t>- прийняття звітів, декларацій, скарг та пропозицій;</w:t>
      </w:r>
    </w:p>
    <w:p w:rsidR="00700490" w:rsidRPr="00986E4A" w:rsidRDefault="00700490" w:rsidP="00700490">
      <w:pPr>
        <w:pStyle w:val="a3"/>
        <w:tabs>
          <w:tab w:val="left" w:pos="567"/>
          <w:tab w:val="left" w:pos="851"/>
        </w:tabs>
        <w:spacing w:line="276" w:lineRule="auto"/>
        <w:jc w:val="both"/>
        <w:rPr>
          <w:b w:val="0"/>
        </w:rPr>
      </w:pPr>
      <w:r w:rsidRPr="00986E4A">
        <w:rPr>
          <w:b w:val="0"/>
        </w:rPr>
        <w:tab/>
        <w:t xml:space="preserve">- особистий прийом керівників </w:t>
      </w:r>
      <w:r>
        <w:rPr>
          <w:b w:val="0"/>
        </w:rPr>
        <w:t xml:space="preserve">сільської </w:t>
      </w:r>
      <w:r w:rsidRPr="00986E4A">
        <w:rPr>
          <w:b w:val="0"/>
        </w:rPr>
        <w:t xml:space="preserve">ради, її виконавчих органів, керівників </w:t>
      </w:r>
      <w:r>
        <w:rPr>
          <w:b w:val="0"/>
        </w:rPr>
        <w:t xml:space="preserve">державних </w:t>
      </w:r>
      <w:r w:rsidRPr="00986E4A">
        <w:rPr>
          <w:b w:val="0"/>
        </w:rPr>
        <w:t>органів та їх підрозділів;</w:t>
      </w:r>
    </w:p>
    <w:p w:rsidR="00700490" w:rsidRPr="00986E4A" w:rsidRDefault="00700490" w:rsidP="00700490">
      <w:pPr>
        <w:pStyle w:val="a3"/>
        <w:tabs>
          <w:tab w:val="left" w:pos="567"/>
          <w:tab w:val="left" w:pos="851"/>
        </w:tabs>
        <w:spacing w:line="276" w:lineRule="auto"/>
        <w:jc w:val="both"/>
        <w:rPr>
          <w:b w:val="0"/>
        </w:rPr>
      </w:pPr>
      <w:r w:rsidRPr="00986E4A">
        <w:rPr>
          <w:b w:val="0"/>
        </w:rPr>
        <w:tab/>
        <w:t xml:space="preserve">- надання безоплатних консультаційних послуг суб'єктами надання адміністративних послуг, нотаріусами, </w:t>
      </w:r>
      <w:r>
        <w:rPr>
          <w:b w:val="0"/>
        </w:rPr>
        <w:t>державними органами та ї</w:t>
      </w:r>
      <w:r w:rsidRPr="00986E4A">
        <w:rPr>
          <w:b w:val="0"/>
        </w:rPr>
        <w:t>х підрозділами;</w:t>
      </w:r>
    </w:p>
    <w:p w:rsidR="00700490" w:rsidRPr="00986E4A" w:rsidRDefault="00700490" w:rsidP="00700490">
      <w:pPr>
        <w:pStyle w:val="a3"/>
        <w:tabs>
          <w:tab w:val="left" w:pos="567"/>
          <w:tab w:val="left" w:pos="851"/>
        </w:tabs>
        <w:spacing w:line="276" w:lineRule="auto"/>
        <w:jc w:val="both"/>
        <w:rPr>
          <w:b w:val="0"/>
        </w:rPr>
      </w:pPr>
      <w:r w:rsidRPr="00986E4A">
        <w:rPr>
          <w:b w:val="0"/>
        </w:rPr>
        <w:tab/>
        <w:t>- надання громадянам безоплатної первинної правової допомоги;</w:t>
      </w:r>
    </w:p>
    <w:p w:rsidR="00700490" w:rsidRPr="00986E4A" w:rsidRDefault="00700490" w:rsidP="00700490">
      <w:pPr>
        <w:pStyle w:val="a3"/>
        <w:tabs>
          <w:tab w:val="left" w:pos="567"/>
          <w:tab w:val="left" w:pos="851"/>
        </w:tabs>
        <w:spacing w:line="276" w:lineRule="auto"/>
        <w:jc w:val="both"/>
        <w:rPr>
          <w:b w:val="0"/>
        </w:rPr>
      </w:pPr>
      <w:r>
        <w:rPr>
          <w:b w:val="0"/>
        </w:rPr>
        <w:tab/>
        <w:t xml:space="preserve">- </w:t>
      </w:r>
      <w:r w:rsidRPr="00986E4A">
        <w:rPr>
          <w:b w:val="0"/>
        </w:rPr>
        <w:t>прийняття та видача документів, не пов’язаних з наданням адміністративних послуг;</w:t>
      </w:r>
    </w:p>
    <w:p w:rsidR="00700490" w:rsidRDefault="00700490" w:rsidP="00700490">
      <w:pPr>
        <w:pStyle w:val="a3"/>
        <w:tabs>
          <w:tab w:val="left" w:pos="567"/>
          <w:tab w:val="left" w:pos="851"/>
        </w:tabs>
        <w:spacing w:after="120" w:line="276" w:lineRule="auto"/>
        <w:jc w:val="both"/>
        <w:rPr>
          <w:b w:val="0"/>
        </w:rPr>
      </w:pPr>
      <w:r w:rsidRPr="00986E4A">
        <w:rPr>
          <w:b w:val="0"/>
        </w:rPr>
        <w:tab/>
        <w:t>- надання адміністративно-господарських та консультаційних послуг представниками суб'єктів господарювання, які займають монопольне становище на відповідному ринку послуг, що мають соціальне значення для населення (водо-, тепло-, газо- електропостачання тощо).</w:t>
      </w:r>
    </w:p>
    <w:p w:rsidR="00700490" w:rsidRPr="006A7349" w:rsidRDefault="00700490" w:rsidP="00700490">
      <w:pPr>
        <w:pStyle w:val="a3"/>
        <w:tabs>
          <w:tab w:val="left" w:pos="567"/>
          <w:tab w:val="left" w:pos="851"/>
        </w:tabs>
        <w:spacing w:line="276" w:lineRule="auto"/>
        <w:jc w:val="both"/>
        <w:rPr>
          <w:b w:val="0"/>
        </w:rPr>
      </w:pPr>
      <w:r>
        <w:rPr>
          <w:color w:val="000000"/>
          <w:lang w:eastAsia="uk-UA" w:bidi="uk-UA"/>
        </w:rPr>
        <w:tab/>
      </w:r>
      <w:r w:rsidRPr="006A7349">
        <w:rPr>
          <w:b w:val="0"/>
          <w:color w:val="000000"/>
          <w:lang w:eastAsia="uk-UA" w:bidi="uk-UA"/>
        </w:rPr>
        <w:t>3.11. У приміщенн</w:t>
      </w:r>
      <w:r>
        <w:rPr>
          <w:b w:val="0"/>
          <w:color w:val="000000"/>
          <w:lang w:eastAsia="uk-UA" w:bidi="uk-UA"/>
        </w:rPr>
        <w:t>і</w:t>
      </w:r>
      <w:r w:rsidRPr="006A7349">
        <w:rPr>
          <w:b w:val="0"/>
          <w:color w:val="000000"/>
          <w:lang w:eastAsia="uk-UA" w:bidi="uk-UA"/>
        </w:rPr>
        <w:t xml:space="preserve"> Ц</w:t>
      </w:r>
      <w:r>
        <w:rPr>
          <w:b w:val="0"/>
          <w:color w:val="000000"/>
          <w:lang w:eastAsia="uk-UA" w:bidi="uk-UA"/>
        </w:rPr>
        <w:t xml:space="preserve">НАП </w:t>
      </w:r>
      <w:r w:rsidRPr="006A7349">
        <w:rPr>
          <w:b w:val="0"/>
          <w:color w:val="000000"/>
          <w:lang w:eastAsia="uk-UA" w:bidi="uk-UA"/>
        </w:rPr>
        <w:t>суб'єктам звернень можуть надаватись супутні послуги (виготовлення копій документів, ламінування, фотографування, продаж канцелярських товарів, надання банківських послуг тощо).</w:t>
      </w:r>
    </w:p>
    <w:p w:rsidR="00700490" w:rsidRPr="007931A0" w:rsidRDefault="00700490" w:rsidP="00700490">
      <w:pPr>
        <w:pStyle w:val="20"/>
        <w:shd w:val="clear" w:color="auto" w:fill="auto"/>
        <w:spacing w:line="276" w:lineRule="auto"/>
        <w:ind w:firstLine="567"/>
        <w:jc w:val="both"/>
        <w:rPr>
          <w:rFonts w:ascii="Times New Roman" w:hAnsi="Times New Roman" w:cs="Times New Roman"/>
          <w:sz w:val="28"/>
          <w:szCs w:val="28"/>
          <w:lang w:val="uk-UA"/>
        </w:rPr>
      </w:pPr>
      <w:r w:rsidRPr="007931A0">
        <w:rPr>
          <w:rFonts w:ascii="Times New Roman" w:hAnsi="Times New Roman" w:cs="Times New Roman"/>
          <w:color w:val="000000"/>
          <w:sz w:val="28"/>
          <w:szCs w:val="28"/>
          <w:lang w:val="uk-UA" w:eastAsia="uk-UA" w:bidi="uk-UA"/>
        </w:rPr>
        <w:t>Супутні послуги надаються суб'єктами господарювання, добір яких здійснюється виконавчим комітетом сільської ради на конкурсній основі за критеріями забезпечення мінімізації матеріальних витрат та витрат часу суб'єкта звернення.</w:t>
      </w:r>
    </w:p>
    <w:p w:rsidR="00700490" w:rsidRPr="007931A0" w:rsidRDefault="00700490" w:rsidP="00700490">
      <w:pPr>
        <w:pStyle w:val="20"/>
        <w:shd w:val="clear" w:color="auto" w:fill="auto"/>
        <w:spacing w:line="276" w:lineRule="auto"/>
        <w:ind w:firstLine="567"/>
        <w:jc w:val="both"/>
        <w:rPr>
          <w:rFonts w:ascii="Times New Roman" w:hAnsi="Times New Roman" w:cs="Times New Roman"/>
          <w:sz w:val="28"/>
          <w:szCs w:val="28"/>
        </w:rPr>
      </w:pPr>
      <w:r w:rsidRPr="007931A0">
        <w:rPr>
          <w:rFonts w:ascii="Times New Roman" w:hAnsi="Times New Roman" w:cs="Times New Roman"/>
          <w:color w:val="000000"/>
          <w:sz w:val="28"/>
          <w:szCs w:val="28"/>
          <w:lang w:val="uk-UA" w:eastAsia="uk-UA" w:bidi="uk-UA"/>
        </w:rPr>
        <w:t>Надання платних супутніх послуг адміністраторами та представниками учасників ЦНАП, які здійснюють прийом у центрі, забороняється.</w:t>
      </w:r>
    </w:p>
    <w:p w:rsidR="00700490" w:rsidRPr="007931A0" w:rsidRDefault="00700490" w:rsidP="00700490">
      <w:pPr>
        <w:pStyle w:val="20"/>
        <w:shd w:val="clear" w:color="auto" w:fill="auto"/>
        <w:spacing w:after="120" w:line="276" w:lineRule="auto"/>
        <w:ind w:firstLine="567"/>
        <w:jc w:val="both"/>
        <w:rPr>
          <w:rFonts w:ascii="Times New Roman" w:hAnsi="Times New Roman" w:cs="Times New Roman"/>
          <w:color w:val="000000"/>
          <w:sz w:val="28"/>
          <w:szCs w:val="28"/>
          <w:lang w:val="uk-UA" w:eastAsia="uk-UA" w:bidi="uk-UA"/>
        </w:rPr>
      </w:pPr>
      <w:r w:rsidRPr="007931A0">
        <w:rPr>
          <w:rFonts w:ascii="Times New Roman" w:hAnsi="Times New Roman" w:cs="Times New Roman"/>
          <w:color w:val="000000"/>
          <w:sz w:val="28"/>
          <w:szCs w:val="28"/>
          <w:lang w:val="uk-UA" w:eastAsia="uk-UA" w:bidi="uk-UA"/>
        </w:rPr>
        <w:t>Забезпечення суб'єктів звернень бланками заяв, декларацій, реєстраційних карток, інших формулярів, необхідних для одержання адміністративних послуг, надання консультацій та допомоги у їх заповненні здійснюється адміністраторами та представниками учасників ЦНАП безоплатно.</w:t>
      </w:r>
    </w:p>
    <w:p w:rsidR="00700490" w:rsidRPr="007931A0" w:rsidRDefault="00700490" w:rsidP="00700490">
      <w:pPr>
        <w:pStyle w:val="20"/>
        <w:shd w:val="clear" w:color="auto" w:fill="auto"/>
        <w:spacing w:after="120" w:line="276" w:lineRule="auto"/>
        <w:ind w:firstLine="567"/>
        <w:jc w:val="both"/>
        <w:rPr>
          <w:rFonts w:ascii="Times New Roman" w:hAnsi="Times New Roman" w:cs="Times New Roman"/>
          <w:color w:val="000000"/>
          <w:sz w:val="28"/>
          <w:szCs w:val="28"/>
          <w:lang w:val="uk-UA" w:eastAsia="uk-UA" w:bidi="uk-UA"/>
        </w:rPr>
      </w:pPr>
      <w:r w:rsidRPr="007931A0">
        <w:rPr>
          <w:rFonts w:ascii="Times New Roman" w:hAnsi="Times New Roman" w:cs="Times New Roman"/>
          <w:color w:val="000000"/>
          <w:sz w:val="28"/>
          <w:szCs w:val="28"/>
          <w:lang w:val="uk-UA" w:eastAsia="uk-UA" w:bidi="uk-UA"/>
        </w:rPr>
        <w:t>3.12. Інформаційне забезпечення суб'єктів звернень з питань порядку та умов отримання адміністративних та інших послуг здійснюється шляхом розміщення у ЦНАП, за допомогою інформаційних терміналів та на відповідній веб-сторінці центру на офіційному веб-сайті сільської ради інформаційних карток адміністративних послуг, що розробляються та затверджуються у встановленому порядку суб'єктами їх надання.</w:t>
      </w:r>
    </w:p>
    <w:p w:rsidR="00700490" w:rsidRPr="006A7349" w:rsidRDefault="00700490" w:rsidP="00700490">
      <w:pPr>
        <w:pStyle w:val="20"/>
        <w:shd w:val="clear" w:color="auto" w:fill="auto"/>
        <w:spacing w:after="120" w:line="276" w:lineRule="auto"/>
        <w:ind w:firstLine="567"/>
        <w:rPr>
          <w:lang w:val="uk-UA"/>
        </w:rPr>
      </w:pPr>
    </w:p>
    <w:p w:rsidR="00700490" w:rsidRDefault="00700490" w:rsidP="00700490">
      <w:pPr>
        <w:pStyle w:val="a3"/>
        <w:tabs>
          <w:tab w:val="left" w:pos="709"/>
        </w:tabs>
        <w:spacing w:after="120" w:line="276" w:lineRule="auto"/>
        <w:jc w:val="center"/>
      </w:pPr>
      <w:r>
        <w:lastRenderedPageBreak/>
        <w:t>Розділ І</w:t>
      </w:r>
      <w:r w:rsidRPr="002C3592">
        <w:rPr>
          <w:lang w:val="en-US"/>
        </w:rPr>
        <w:t>V</w:t>
      </w:r>
      <w:r>
        <w:t>. ВІДПОВІДАЛЬНІСТЬ ПРАЦІВНИКІВ ЦНАП</w:t>
      </w:r>
    </w:p>
    <w:p w:rsidR="00700490" w:rsidRDefault="00700490" w:rsidP="00700490">
      <w:pPr>
        <w:pStyle w:val="a3"/>
        <w:tabs>
          <w:tab w:val="left" w:pos="709"/>
        </w:tabs>
        <w:spacing w:after="120" w:line="276" w:lineRule="auto"/>
        <w:jc w:val="both"/>
        <w:rPr>
          <w:b w:val="0"/>
          <w:color w:val="000000"/>
          <w:szCs w:val="28"/>
        </w:rPr>
      </w:pPr>
      <w:r>
        <w:rPr>
          <w:b w:val="0"/>
          <w:color w:val="000000"/>
          <w:szCs w:val="28"/>
        </w:rPr>
        <w:tab/>
        <w:t xml:space="preserve">4.1. </w:t>
      </w:r>
      <w:r w:rsidRPr="00E50018">
        <w:rPr>
          <w:b w:val="0"/>
          <w:color w:val="000000"/>
          <w:szCs w:val="28"/>
        </w:rPr>
        <w:t xml:space="preserve">Персональну відповідальність за роботу </w:t>
      </w:r>
      <w:r>
        <w:rPr>
          <w:b w:val="0"/>
          <w:color w:val="000000"/>
          <w:szCs w:val="28"/>
        </w:rPr>
        <w:t>ЦНАП та з</w:t>
      </w:r>
      <w:r w:rsidRPr="00E50018">
        <w:rPr>
          <w:b w:val="0"/>
          <w:color w:val="000000"/>
          <w:szCs w:val="28"/>
        </w:rPr>
        <w:t>дійснення покладених на нього завдань та функцій несе начальник відділу.</w:t>
      </w:r>
    </w:p>
    <w:p w:rsidR="00700490" w:rsidRPr="00E50018" w:rsidRDefault="00700490" w:rsidP="00700490">
      <w:pPr>
        <w:pStyle w:val="a3"/>
        <w:tabs>
          <w:tab w:val="left" w:pos="709"/>
        </w:tabs>
        <w:spacing w:after="120" w:line="276" w:lineRule="auto"/>
        <w:jc w:val="both"/>
        <w:rPr>
          <w:b w:val="0"/>
          <w:color w:val="000000"/>
          <w:szCs w:val="28"/>
        </w:rPr>
      </w:pPr>
      <w:r>
        <w:rPr>
          <w:b w:val="0"/>
          <w:color w:val="000000"/>
          <w:szCs w:val="28"/>
        </w:rPr>
        <w:tab/>
        <w:t>4.2. Працівники ЦНАП можуть бути притягнуті до дисциплінарної, цивільно-правової, адміністративної та кримінальної відповідальності у випадках та в порядку, передбаченому чинним законодавством України.</w:t>
      </w:r>
    </w:p>
    <w:p w:rsidR="00700490" w:rsidRPr="00E50018" w:rsidRDefault="00700490" w:rsidP="00700490">
      <w:pPr>
        <w:pStyle w:val="a3"/>
        <w:tabs>
          <w:tab w:val="left" w:pos="709"/>
        </w:tabs>
        <w:spacing w:after="120" w:line="276" w:lineRule="auto"/>
        <w:jc w:val="both"/>
        <w:rPr>
          <w:b w:val="0"/>
          <w:color w:val="000000"/>
          <w:szCs w:val="28"/>
        </w:rPr>
      </w:pPr>
    </w:p>
    <w:p w:rsidR="00700490" w:rsidRPr="00E50018" w:rsidRDefault="00700490" w:rsidP="00700490">
      <w:pPr>
        <w:pStyle w:val="a3"/>
        <w:tabs>
          <w:tab w:val="left" w:pos="709"/>
        </w:tabs>
        <w:spacing w:after="120" w:line="276" w:lineRule="auto"/>
        <w:jc w:val="center"/>
      </w:pPr>
      <w:r>
        <w:t xml:space="preserve">Розділ </w:t>
      </w:r>
      <w:r w:rsidRPr="002C3592">
        <w:rPr>
          <w:lang w:val="en-US"/>
        </w:rPr>
        <w:t>V</w:t>
      </w:r>
      <w:r>
        <w:t>. ЗАКЛЮЧНІ ПОЛОЖЕННЯ</w:t>
      </w:r>
    </w:p>
    <w:p w:rsidR="00700490" w:rsidRDefault="00700490" w:rsidP="00700490">
      <w:pPr>
        <w:spacing w:after="12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5.1. Виконавчий комітет сільської ради </w:t>
      </w:r>
      <w:r w:rsidRPr="002A43C3">
        <w:rPr>
          <w:rFonts w:ascii="Times New Roman" w:hAnsi="Times New Roman" w:cs="Times New Roman"/>
          <w:sz w:val="28"/>
          <w:szCs w:val="28"/>
          <w:lang w:val="uk-UA"/>
        </w:rPr>
        <w:t>створю</w:t>
      </w:r>
      <w:r>
        <w:rPr>
          <w:rFonts w:ascii="Times New Roman" w:hAnsi="Times New Roman" w:cs="Times New Roman"/>
          <w:sz w:val="28"/>
          <w:szCs w:val="28"/>
          <w:lang w:val="uk-UA"/>
        </w:rPr>
        <w:t xml:space="preserve">є </w:t>
      </w:r>
      <w:r w:rsidRPr="002A43C3">
        <w:rPr>
          <w:rFonts w:ascii="Times New Roman" w:hAnsi="Times New Roman" w:cs="Times New Roman"/>
          <w:sz w:val="28"/>
          <w:szCs w:val="28"/>
          <w:lang w:val="uk-UA"/>
        </w:rPr>
        <w:t xml:space="preserve">умови для належної роботи і підвищення кваліфікації працівників </w:t>
      </w:r>
      <w:r>
        <w:rPr>
          <w:rFonts w:ascii="Times New Roman" w:hAnsi="Times New Roman" w:cs="Times New Roman"/>
          <w:sz w:val="28"/>
          <w:szCs w:val="28"/>
          <w:lang w:val="uk-UA"/>
        </w:rPr>
        <w:t>ЦНАП, з</w:t>
      </w:r>
      <w:r w:rsidRPr="002A43C3">
        <w:rPr>
          <w:rFonts w:ascii="Times New Roman" w:hAnsi="Times New Roman" w:cs="Times New Roman"/>
          <w:sz w:val="28"/>
          <w:szCs w:val="28"/>
          <w:lang w:val="uk-UA"/>
        </w:rPr>
        <w:t>абезпечу</w:t>
      </w:r>
      <w:r>
        <w:rPr>
          <w:rFonts w:ascii="Times New Roman" w:hAnsi="Times New Roman" w:cs="Times New Roman"/>
          <w:sz w:val="28"/>
          <w:szCs w:val="28"/>
          <w:lang w:val="uk-UA"/>
        </w:rPr>
        <w:t xml:space="preserve">є </w:t>
      </w:r>
      <w:r w:rsidRPr="002A43C3">
        <w:rPr>
          <w:rFonts w:ascii="Times New Roman" w:hAnsi="Times New Roman" w:cs="Times New Roman"/>
          <w:sz w:val="28"/>
          <w:szCs w:val="28"/>
          <w:lang w:val="uk-UA"/>
        </w:rPr>
        <w:t xml:space="preserve">їх окремим </w:t>
      </w:r>
      <w:r>
        <w:rPr>
          <w:rFonts w:ascii="Times New Roman" w:hAnsi="Times New Roman" w:cs="Times New Roman"/>
          <w:sz w:val="28"/>
          <w:szCs w:val="28"/>
          <w:lang w:val="uk-UA"/>
        </w:rPr>
        <w:t xml:space="preserve">службовим </w:t>
      </w:r>
      <w:r w:rsidRPr="002A43C3">
        <w:rPr>
          <w:rFonts w:ascii="Times New Roman" w:hAnsi="Times New Roman" w:cs="Times New Roman"/>
          <w:sz w:val="28"/>
          <w:szCs w:val="28"/>
          <w:lang w:val="uk-UA"/>
        </w:rPr>
        <w:t>приміщенням, телефонним та електронним зв'язком, комп'ютерами та оргтехнікою, нормативно-правовими актами і довідковими матеріалами, іншими посібниками та літературою з п</w:t>
      </w:r>
      <w:r>
        <w:rPr>
          <w:rFonts w:ascii="Times New Roman" w:hAnsi="Times New Roman" w:cs="Times New Roman"/>
          <w:sz w:val="28"/>
          <w:szCs w:val="28"/>
          <w:lang w:val="uk-UA"/>
        </w:rPr>
        <w:t>итань надання адміністративних послуг</w:t>
      </w:r>
      <w:r w:rsidRPr="002A43C3">
        <w:rPr>
          <w:rFonts w:ascii="Times New Roman" w:hAnsi="Times New Roman" w:cs="Times New Roman"/>
          <w:sz w:val="28"/>
          <w:szCs w:val="28"/>
          <w:lang w:val="uk-UA"/>
        </w:rPr>
        <w:t>, а також доступом до інформаційних баз.</w:t>
      </w:r>
    </w:p>
    <w:p w:rsidR="00700490" w:rsidRDefault="00700490" w:rsidP="00700490">
      <w:pPr>
        <w:spacing w:after="12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5.2. Припинення діяльності ЦНАП здійснюється за рішенням сільської ради відповідно до вимог чинного законодавства.</w:t>
      </w:r>
    </w:p>
    <w:p w:rsidR="00700490" w:rsidRDefault="00700490" w:rsidP="00700490">
      <w:pPr>
        <w:spacing w:after="12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5.3. Зміни і доповнення до цього Положення вносяться відповідно до процедури, передбаченої Регламентом роботи сільської ради.</w:t>
      </w:r>
    </w:p>
    <w:p w:rsidR="00700490" w:rsidRDefault="00700490" w:rsidP="00700490">
      <w:pPr>
        <w:spacing w:after="120"/>
        <w:ind w:firstLine="708"/>
        <w:jc w:val="both"/>
        <w:rPr>
          <w:rFonts w:ascii="Times New Roman" w:hAnsi="Times New Roman" w:cs="Times New Roman"/>
          <w:sz w:val="28"/>
          <w:szCs w:val="28"/>
          <w:lang w:val="uk-UA"/>
        </w:rPr>
      </w:pPr>
    </w:p>
    <w:p w:rsidR="00700490" w:rsidRPr="007931A0" w:rsidRDefault="00700490" w:rsidP="00700490">
      <w:pPr>
        <w:spacing w:after="120"/>
        <w:ind w:firstLine="708"/>
        <w:jc w:val="both"/>
        <w:rPr>
          <w:rFonts w:ascii="Times New Roman" w:hAnsi="Times New Roman" w:cs="Times New Roman"/>
          <w:sz w:val="28"/>
          <w:szCs w:val="28"/>
          <w:lang w:val="uk-UA"/>
        </w:rPr>
      </w:pPr>
    </w:p>
    <w:p w:rsidR="00700490" w:rsidRPr="00604960" w:rsidRDefault="00700490" w:rsidP="00700490">
      <w:pPr>
        <w:spacing w:after="120"/>
        <w:ind w:firstLine="708"/>
        <w:jc w:val="both"/>
        <w:rPr>
          <w:rFonts w:ascii="Times New Roman" w:hAnsi="Times New Roman" w:cs="Times New Roman"/>
          <w:sz w:val="28"/>
          <w:szCs w:val="28"/>
        </w:rPr>
      </w:pPr>
    </w:p>
    <w:p w:rsidR="00700490" w:rsidRPr="00604960" w:rsidRDefault="00700490" w:rsidP="00700490">
      <w:pPr>
        <w:spacing w:after="120"/>
        <w:ind w:firstLine="708"/>
        <w:jc w:val="both"/>
        <w:rPr>
          <w:rFonts w:ascii="Times New Roman" w:hAnsi="Times New Roman" w:cs="Times New Roman"/>
          <w:sz w:val="28"/>
          <w:szCs w:val="28"/>
        </w:rPr>
      </w:pPr>
    </w:p>
    <w:p w:rsidR="00700490" w:rsidRPr="00604960" w:rsidRDefault="00700490" w:rsidP="00700490">
      <w:pPr>
        <w:spacing w:after="120"/>
        <w:ind w:firstLine="708"/>
        <w:jc w:val="both"/>
        <w:rPr>
          <w:rFonts w:ascii="Times New Roman" w:hAnsi="Times New Roman" w:cs="Times New Roman"/>
          <w:sz w:val="28"/>
          <w:szCs w:val="28"/>
        </w:rPr>
      </w:pPr>
    </w:p>
    <w:p w:rsidR="00700490" w:rsidRPr="00604960" w:rsidRDefault="00700490" w:rsidP="00700490">
      <w:pPr>
        <w:spacing w:after="120"/>
        <w:ind w:firstLine="708"/>
        <w:jc w:val="both"/>
        <w:rPr>
          <w:rFonts w:ascii="Times New Roman" w:hAnsi="Times New Roman" w:cs="Times New Roman"/>
          <w:sz w:val="28"/>
          <w:szCs w:val="28"/>
        </w:rPr>
      </w:pPr>
    </w:p>
    <w:p w:rsidR="00700490" w:rsidRPr="00604960" w:rsidRDefault="00700490" w:rsidP="00700490">
      <w:pPr>
        <w:spacing w:after="120"/>
        <w:ind w:firstLine="708"/>
        <w:jc w:val="both"/>
        <w:rPr>
          <w:rFonts w:ascii="Times New Roman" w:hAnsi="Times New Roman" w:cs="Times New Roman"/>
          <w:sz w:val="28"/>
          <w:szCs w:val="28"/>
        </w:rPr>
      </w:pPr>
    </w:p>
    <w:p w:rsidR="00700490" w:rsidRPr="00604960" w:rsidRDefault="00700490" w:rsidP="00700490">
      <w:pPr>
        <w:spacing w:after="120"/>
        <w:ind w:firstLine="708"/>
        <w:jc w:val="both"/>
        <w:rPr>
          <w:rFonts w:ascii="Times New Roman" w:hAnsi="Times New Roman" w:cs="Times New Roman"/>
          <w:sz w:val="28"/>
          <w:szCs w:val="28"/>
        </w:rPr>
      </w:pPr>
    </w:p>
    <w:p w:rsidR="00700490" w:rsidRDefault="00700490" w:rsidP="00700490">
      <w:pPr>
        <w:pStyle w:val="a7"/>
        <w:spacing w:before="0" w:after="0" w:line="240" w:lineRule="atLeast"/>
        <w:ind w:firstLine="709"/>
        <w:jc w:val="center"/>
        <w:rPr>
          <w:rStyle w:val="a8"/>
          <w:sz w:val="28"/>
          <w:szCs w:val="28"/>
        </w:rPr>
      </w:pPr>
    </w:p>
    <w:p w:rsidR="00700490" w:rsidRDefault="00700490" w:rsidP="00700490">
      <w:pPr>
        <w:pStyle w:val="a7"/>
        <w:spacing w:before="0" w:after="0" w:line="240" w:lineRule="atLeast"/>
        <w:ind w:firstLine="709"/>
        <w:jc w:val="center"/>
        <w:rPr>
          <w:rStyle w:val="a8"/>
          <w:sz w:val="28"/>
          <w:szCs w:val="28"/>
        </w:rPr>
      </w:pPr>
    </w:p>
    <w:p w:rsidR="00700490" w:rsidRDefault="00700490" w:rsidP="00700490">
      <w:pPr>
        <w:pStyle w:val="a7"/>
        <w:spacing w:before="0" w:after="0" w:line="240" w:lineRule="atLeast"/>
        <w:ind w:firstLine="709"/>
        <w:jc w:val="center"/>
        <w:rPr>
          <w:rStyle w:val="a8"/>
          <w:sz w:val="28"/>
          <w:szCs w:val="28"/>
        </w:rPr>
      </w:pPr>
    </w:p>
    <w:p w:rsidR="00700490" w:rsidRDefault="00700490" w:rsidP="00700490">
      <w:pPr>
        <w:pStyle w:val="a7"/>
        <w:spacing w:before="0" w:after="0" w:line="240" w:lineRule="atLeast"/>
        <w:ind w:firstLine="709"/>
        <w:jc w:val="center"/>
        <w:rPr>
          <w:rStyle w:val="a8"/>
          <w:sz w:val="28"/>
          <w:szCs w:val="28"/>
        </w:rPr>
      </w:pPr>
    </w:p>
    <w:p w:rsidR="00700490" w:rsidRDefault="00700490" w:rsidP="00700490">
      <w:pPr>
        <w:pStyle w:val="a7"/>
        <w:spacing w:before="0" w:after="0" w:line="240" w:lineRule="atLeast"/>
        <w:ind w:firstLine="709"/>
        <w:jc w:val="center"/>
        <w:rPr>
          <w:rStyle w:val="a8"/>
          <w:sz w:val="28"/>
          <w:szCs w:val="28"/>
        </w:rPr>
      </w:pPr>
    </w:p>
    <w:p w:rsidR="00700490" w:rsidRDefault="00700490" w:rsidP="00700490">
      <w:pPr>
        <w:pStyle w:val="a7"/>
        <w:spacing w:before="0" w:after="0" w:line="240" w:lineRule="atLeast"/>
        <w:ind w:firstLine="709"/>
        <w:jc w:val="center"/>
        <w:rPr>
          <w:rStyle w:val="a8"/>
          <w:sz w:val="28"/>
          <w:szCs w:val="28"/>
        </w:rPr>
      </w:pPr>
    </w:p>
    <w:p w:rsidR="00700490" w:rsidRDefault="00700490" w:rsidP="00700490">
      <w:pPr>
        <w:pStyle w:val="a7"/>
        <w:spacing w:before="0" w:after="0" w:line="240" w:lineRule="atLeast"/>
        <w:ind w:firstLine="709"/>
        <w:jc w:val="center"/>
        <w:rPr>
          <w:rStyle w:val="a8"/>
          <w:sz w:val="28"/>
          <w:szCs w:val="28"/>
        </w:rPr>
      </w:pPr>
    </w:p>
    <w:p w:rsidR="00700490" w:rsidRDefault="00700490" w:rsidP="00700490">
      <w:pPr>
        <w:pStyle w:val="a7"/>
        <w:spacing w:before="0" w:after="0" w:line="240" w:lineRule="atLeast"/>
        <w:ind w:firstLine="709"/>
        <w:jc w:val="center"/>
        <w:rPr>
          <w:rStyle w:val="a8"/>
          <w:sz w:val="28"/>
          <w:szCs w:val="28"/>
        </w:rPr>
      </w:pPr>
    </w:p>
    <w:p w:rsidR="008D64B0" w:rsidRDefault="008D64B0"/>
    <w:sectPr w:rsidR="008D64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BE"/>
    <w:rsid w:val="00700490"/>
    <w:rsid w:val="008D64B0"/>
    <w:rsid w:val="009B63BE"/>
    <w:rsid w:val="00A04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B763D-9FBC-47E2-9304-B3A54F3E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49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00490"/>
    <w:pPr>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val="uk-UA" w:eastAsia="ru-RU"/>
    </w:rPr>
  </w:style>
  <w:style w:type="character" w:customStyle="1" w:styleId="a4">
    <w:name w:val="Основной текст Знак"/>
    <w:basedOn w:val="a0"/>
    <w:link w:val="a3"/>
    <w:rsid w:val="00700490"/>
    <w:rPr>
      <w:rFonts w:ascii="Times New Roman" w:eastAsia="Times New Roman" w:hAnsi="Times New Roman" w:cs="Times New Roman"/>
      <w:b/>
      <w:sz w:val="28"/>
      <w:szCs w:val="20"/>
      <w:lang w:val="uk-UA" w:eastAsia="ru-RU"/>
    </w:rPr>
  </w:style>
  <w:style w:type="paragraph" w:styleId="a5">
    <w:name w:val="Title"/>
    <w:basedOn w:val="a"/>
    <w:link w:val="a6"/>
    <w:qFormat/>
    <w:rsid w:val="00700490"/>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character" w:customStyle="1" w:styleId="a6">
    <w:name w:val="Заголовок Знак"/>
    <w:basedOn w:val="a0"/>
    <w:link w:val="a5"/>
    <w:rsid w:val="00700490"/>
    <w:rPr>
      <w:rFonts w:ascii="Times New Roman" w:eastAsia="Times New Roman" w:hAnsi="Times New Roman" w:cs="Times New Roman"/>
      <w:b/>
      <w:sz w:val="28"/>
      <w:szCs w:val="20"/>
      <w:lang w:val="uk-UA" w:eastAsia="ru-RU"/>
    </w:rPr>
  </w:style>
  <w:style w:type="paragraph" w:styleId="a7">
    <w:name w:val="Normal (Web)"/>
    <w:basedOn w:val="a"/>
    <w:uiPriority w:val="99"/>
    <w:rsid w:val="00700490"/>
    <w:pPr>
      <w:spacing w:before="144" w:after="288"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700490"/>
    <w:rPr>
      <w:b/>
      <w:bCs/>
    </w:rPr>
  </w:style>
  <w:style w:type="character" w:customStyle="1" w:styleId="2">
    <w:name w:val="Основной текст (2)_"/>
    <w:link w:val="20"/>
    <w:rsid w:val="00700490"/>
    <w:rPr>
      <w:sz w:val="26"/>
      <w:szCs w:val="26"/>
      <w:shd w:val="clear" w:color="auto" w:fill="FFFFFF"/>
    </w:rPr>
  </w:style>
  <w:style w:type="paragraph" w:customStyle="1" w:styleId="20">
    <w:name w:val="Основной текст (2)"/>
    <w:basedOn w:val="a"/>
    <w:link w:val="2"/>
    <w:rsid w:val="00700490"/>
    <w:pPr>
      <w:widowControl w:val="0"/>
      <w:shd w:val="clear" w:color="auto" w:fill="FFFFFF"/>
      <w:spacing w:after="0" w:line="331" w:lineRule="exact"/>
      <w:ind w:hanging="660"/>
    </w:pPr>
    <w:rPr>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2345</Words>
  <Characters>13368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Ілля Бондар</dc:creator>
  <cp:keywords/>
  <dc:description/>
  <cp:lastModifiedBy>Ілля Бондар</cp:lastModifiedBy>
  <cp:revision>2</cp:revision>
  <dcterms:created xsi:type="dcterms:W3CDTF">2020-03-16T11:38:00Z</dcterms:created>
  <dcterms:modified xsi:type="dcterms:W3CDTF">2020-03-16T11:38:00Z</dcterms:modified>
</cp:coreProperties>
</file>