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4C" w:rsidRPr="00457F2F" w:rsidRDefault="00E0364C" w:rsidP="00E0364C">
      <w:pPr>
        <w:pStyle w:val="a3"/>
        <w:jc w:val="center"/>
        <w:rPr>
          <w:rFonts w:ascii="Times New Roman" w:hAnsi="Times New Roman" w:cs="Times New Roman"/>
          <w:b/>
          <w:sz w:val="28"/>
          <w:szCs w:val="28"/>
          <w:lang w:val="uk-UA"/>
        </w:rPr>
      </w:pPr>
      <w:r w:rsidRPr="00457F2F">
        <w:rPr>
          <w:rFonts w:ascii="Times New Roman" w:hAnsi="Times New Roman" w:cs="Times New Roman"/>
          <w:b/>
          <w:sz w:val="28"/>
          <w:szCs w:val="28"/>
          <w:lang w:val="uk-UA"/>
        </w:rPr>
        <w:t>Шановні батьки !</w:t>
      </w:r>
    </w:p>
    <w:p w:rsidR="00E0364C" w:rsidRPr="00457F2F" w:rsidRDefault="00E0364C" w:rsidP="00E0364C">
      <w:pPr>
        <w:pStyle w:val="a3"/>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Щиро радіємо разом з вам</w:t>
      </w:r>
      <w:r w:rsidR="00E62D81" w:rsidRPr="00457F2F">
        <w:rPr>
          <w:rFonts w:ascii="Times New Roman" w:hAnsi="Times New Roman" w:cs="Times New Roman"/>
          <w:sz w:val="28"/>
          <w:szCs w:val="28"/>
          <w:lang w:val="uk-UA"/>
        </w:rPr>
        <w:t>и, якщо у вашій родині з’явилося</w:t>
      </w:r>
      <w:r w:rsidRPr="00457F2F">
        <w:rPr>
          <w:rFonts w:ascii="Times New Roman" w:hAnsi="Times New Roman" w:cs="Times New Roman"/>
          <w:sz w:val="28"/>
          <w:szCs w:val="28"/>
          <w:lang w:val="uk-UA"/>
        </w:rPr>
        <w:t xml:space="preserve"> немовля, донечка чи синочок.  Та у вирії радісної події не забудьте звернутися </w:t>
      </w:r>
      <w:r w:rsidR="0002784F" w:rsidRPr="00457F2F">
        <w:rPr>
          <w:rFonts w:ascii="Times New Roman" w:hAnsi="Times New Roman" w:cs="Times New Roman"/>
          <w:sz w:val="28"/>
          <w:szCs w:val="28"/>
          <w:lang w:val="uk-UA"/>
        </w:rPr>
        <w:t xml:space="preserve">в місячний термін  </w:t>
      </w:r>
      <w:r w:rsidRPr="00457F2F">
        <w:rPr>
          <w:rFonts w:ascii="Times New Roman" w:hAnsi="Times New Roman" w:cs="Times New Roman"/>
          <w:sz w:val="28"/>
          <w:szCs w:val="28"/>
          <w:lang w:val="uk-UA"/>
        </w:rPr>
        <w:t xml:space="preserve">до органу державної реєстрації актів цивільного стану для державної реєстрації </w:t>
      </w:r>
      <w:r w:rsidR="0002784F" w:rsidRPr="00457F2F">
        <w:rPr>
          <w:rFonts w:ascii="Times New Roman" w:hAnsi="Times New Roman" w:cs="Times New Roman"/>
          <w:sz w:val="28"/>
          <w:szCs w:val="28"/>
          <w:lang w:val="uk-UA"/>
        </w:rPr>
        <w:t>народження вашого малюка.</w:t>
      </w:r>
    </w:p>
    <w:p w:rsidR="00E0364C" w:rsidRPr="00457F2F" w:rsidRDefault="00E0364C" w:rsidP="00E0364C">
      <w:pPr>
        <w:pStyle w:val="a3"/>
        <w:jc w:val="both"/>
        <w:rPr>
          <w:rFonts w:ascii="Times New Roman" w:hAnsi="Times New Roman" w:cs="Times New Roman"/>
          <w:sz w:val="28"/>
          <w:szCs w:val="28"/>
          <w:lang w:val="uk-UA"/>
        </w:rPr>
      </w:pPr>
    </w:p>
    <w:p w:rsidR="00E0364C" w:rsidRPr="00457F2F" w:rsidRDefault="00E0364C" w:rsidP="00E0364C">
      <w:pPr>
        <w:pStyle w:val="a3"/>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Якщо мати або батько дитини зареєстровані на території населених пунктів  Новоолександрівської сільської ради, </w:t>
      </w:r>
      <w:r w:rsidR="00465856" w:rsidRPr="00457F2F">
        <w:rPr>
          <w:rFonts w:ascii="Times New Roman" w:hAnsi="Times New Roman" w:cs="Times New Roman"/>
          <w:sz w:val="28"/>
          <w:szCs w:val="28"/>
          <w:lang w:val="uk-UA"/>
        </w:rPr>
        <w:t xml:space="preserve">з питання державної реєстрації народження дитини </w:t>
      </w:r>
      <w:r w:rsidRPr="00457F2F">
        <w:rPr>
          <w:rFonts w:ascii="Times New Roman" w:hAnsi="Times New Roman" w:cs="Times New Roman"/>
          <w:sz w:val="28"/>
          <w:szCs w:val="28"/>
          <w:lang w:val="uk-UA"/>
        </w:rPr>
        <w:t>ви можете звернутися до спеціаліста виконавчого комітету Новоолександрівської сільської ради.</w:t>
      </w:r>
    </w:p>
    <w:p w:rsidR="00E0364C" w:rsidRPr="00457F2F" w:rsidRDefault="00E0364C" w:rsidP="00952680">
      <w:pPr>
        <w:pStyle w:val="a3"/>
        <w:jc w:val="center"/>
        <w:rPr>
          <w:rFonts w:ascii="Times New Roman" w:hAnsi="Times New Roman" w:cs="Times New Roman"/>
          <w:sz w:val="28"/>
          <w:szCs w:val="28"/>
          <w:lang w:val="uk-UA"/>
        </w:rPr>
      </w:pPr>
    </w:p>
    <w:p w:rsidR="00952680" w:rsidRPr="00457F2F" w:rsidRDefault="00150FAD" w:rsidP="00952680">
      <w:pPr>
        <w:pStyle w:val="a3"/>
        <w:jc w:val="center"/>
        <w:rPr>
          <w:rFonts w:ascii="Times New Roman" w:hAnsi="Times New Roman" w:cs="Times New Roman"/>
          <w:b/>
          <w:sz w:val="28"/>
          <w:szCs w:val="28"/>
          <w:lang w:val="uk-UA"/>
        </w:rPr>
      </w:pPr>
      <w:r w:rsidRPr="00457F2F">
        <w:rPr>
          <w:rFonts w:ascii="Times New Roman" w:hAnsi="Times New Roman" w:cs="Times New Roman"/>
          <w:b/>
          <w:sz w:val="28"/>
          <w:szCs w:val="28"/>
          <w:lang w:val="uk-UA"/>
        </w:rPr>
        <w:t xml:space="preserve">Порядок державної  реєстрації народження </w:t>
      </w:r>
    </w:p>
    <w:p w:rsidR="00B16C0A" w:rsidRPr="00457F2F" w:rsidRDefault="00150FAD" w:rsidP="00952680">
      <w:pPr>
        <w:pStyle w:val="a3"/>
        <w:jc w:val="center"/>
        <w:rPr>
          <w:rFonts w:ascii="Times New Roman" w:hAnsi="Times New Roman" w:cs="Times New Roman"/>
          <w:b/>
          <w:sz w:val="28"/>
          <w:szCs w:val="28"/>
          <w:lang w:val="uk-UA"/>
        </w:rPr>
      </w:pPr>
      <w:r w:rsidRPr="00457F2F">
        <w:rPr>
          <w:rFonts w:ascii="Times New Roman" w:hAnsi="Times New Roman" w:cs="Times New Roman"/>
          <w:b/>
          <w:sz w:val="28"/>
          <w:szCs w:val="28"/>
          <w:lang w:val="uk-UA"/>
        </w:rPr>
        <w:t xml:space="preserve">фізичної особи та її походження </w:t>
      </w:r>
    </w:p>
    <w:p w:rsidR="000B254E" w:rsidRPr="00457F2F" w:rsidRDefault="000B254E" w:rsidP="002B0C70">
      <w:pPr>
        <w:pStyle w:val="a3"/>
        <w:jc w:val="both"/>
        <w:rPr>
          <w:rFonts w:ascii="Times New Roman" w:hAnsi="Times New Roman" w:cs="Times New Roman"/>
          <w:sz w:val="28"/>
          <w:szCs w:val="28"/>
          <w:lang w:val="uk-UA"/>
        </w:rPr>
      </w:pPr>
    </w:p>
    <w:p w:rsidR="00150FAD" w:rsidRPr="00457F2F" w:rsidRDefault="00150FAD" w:rsidP="002B0C70">
      <w:pPr>
        <w:jc w:val="center"/>
        <w:rPr>
          <w:rFonts w:ascii="Times New Roman" w:hAnsi="Times New Roman" w:cs="Times New Roman"/>
          <w:b/>
          <w:sz w:val="28"/>
          <w:szCs w:val="28"/>
          <w:u w:val="single"/>
          <w:lang w:val="uk-UA"/>
        </w:rPr>
      </w:pPr>
      <w:bookmarkStart w:id="0" w:name="_GoBack"/>
      <w:bookmarkEnd w:id="0"/>
      <w:r w:rsidRPr="00457F2F">
        <w:rPr>
          <w:rFonts w:ascii="Times New Roman" w:hAnsi="Times New Roman" w:cs="Times New Roman"/>
          <w:b/>
          <w:sz w:val="28"/>
          <w:szCs w:val="28"/>
          <w:u w:val="single"/>
          <w:lang w:val="uk-UA"/>
        </w:rPr>
        <w:t>Загальна інформація</w:t>
      </w:r>
    </w:p>
    <w:p w:rsidR="00150FAD" w:rsidRPr="00457F2F" w:rsidRDefault="00150FAD" w:rsidP="002B0C7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Державна реєстрація народження дитини проводиться органом державної реєстрації актів цивільного стану з одночасним визначенням її походженням та присвоєнням прізвища, імені та по батькові і засвідчується свідоцтвом про народження  (стаття 144 Сімейного кодексу України).</w:t>
      </w:r>
    </w:p>
    <w:p w:rsidR="00150FAD" w:rsidRPr="00457F2F" w:rsidRDefault="00150FAD" w:rsidP="002B0C70">
      <w:pPr>
        <w:jc w:val="center"/>
        <w:rPr>
          <w:rFonts w:ascii="Times New Roman" w:hAnsi="Times New Roman" w:cs="Times New Roman"/>
          <w:b/>
          <w:sz w:val="28"/>
          <w:szCs w:val="28"/>
          <w:u w:val="single"/>
          <w:lang w:val="uk-UA"/>
        </w:rPr>
      </w:pPr>
      <w:r w:rsidRPr="00457F2F">
        <w:rPr>
          <w:rFonts w:ascii="Times New Roman" w:hAnsi="Times New Roman" w:cs="Times New Roman"/>
          <w:b/>
          <w:sz w:val="28"/>
          <w:szCs w:val="28"/>
          <w:u w:val="single"/>
          <w:lang w:val="uk-UA"/>
        </w:rPr>
        <w:t>Присвоєння прізвища, імені та по батькові</w:t>
      </w:r>
    </w:p>
    <w:p w:rsidR="00150FAD" w:rsidRPr="00457F2F" w:rsidRDefault="00150FAD" w:rsidP="002B0C7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Прізвища, імена та по батькові є тими ознаками, які індивідуалізують особу, виділяють її з-поміж інших, надаються їй при державній реєстрації народження і є </w:t>
      </w:r>
      <w:r w:rsidR="001E48E0" w:rsidRPr="00457F2F">
        <w:rPr>
          <w:rFonts w:ascii="Times New Roman" w:hAnsi="Times New Roman" w:cs="Times New Roman"/>
          <w:sz w:val="28"/>
          <w:szCs w:val="28"/>
          <w:lang w:val="uk-UA"/>
        </w:rPr>
        <w:t>невід’ємними</w:t>
      </w:r>
      <w:r w:rsidRPr="00457F2F">
        <w:rPr>
          <w:rFonts w:ascii="Times New Roman" w:hAnsi="Times New Roman" w:cs="Times New Roman"/>
          <w:sz w:val="28"/>
          <w:szCs w:val="28"/>
          <w:lang w:val="uk-UA"/>
        </w:rPr>
        <w:t xml:space="preserve"> від неї.</w:t>
      </w:r>
    </w:p>
    <w:p w:rsidR="00AB5A81" w:rsidRPr="00457F2F" w:rsidRDefault="00AB5A81" w:rsidP="002B0C7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Прізвище дитини визначається за прізвищем батьків. Якщо мати, батько мають різні прізвища, прізвище</w:t>
      </w:r>
      <w:r w:rsidR="00931ED9" w:rsidRPr="00457F2F">
        <w:rPr>
          <w:rFonts w:ascii="Times New Roman" w:hAnsi="Times New Roman" w:cs="Times New Roman"/>
          <w:sz w:val="28"/>
          <w:szCs w:val="28"/>
          <w:lang w:val="uk-UA"/>
        </w:rPr>
        <w:t xml:space="preserve"> дитини визначається за їхньою згодою. Батьки, які мають різні прізвища, можуть присвоїти дитині подвійне прізвище, утворене шляхом з’єднання їхніх прізвищ. Спір між батьками щодо прізвища дитини може вирішуватись органом опіки та піклування або судом (стаття 145 Сімейного кодексу України).</w:t>
      </w:r>
    </w:p>
    <w:p w:rsidR="00A729DB" w:rsidRPr="00457F2F" w:rsidRDefault="00A729DB" w:rsidP="002B0C7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Ім’я дитини визначається за згодою батьків. Ім’я дитини народженої жінкою, яка не перебуває у шлюбі, у разі відсутності добровільного визнання батьківства визначається матір’ю дитини.</w:t>
      </w:r>
      <w:r w:rsidR="00BF11A7" w:rsidRPr="00457F2F">
        <w:rPr>
          <w:rFonts w:ascii="Times New Roman" w:hAnsi="Times New Roman" w:cs="Times New Roman"/>
          <w:sz w:val="28"/>
          <w:szCs w:val="28"/>
          <w:lang w:val="uk-UA"/>
        </w:rPr>
        <w:t xml:space="preserve"> Дитині може бути надано не більше двох імен, якщо інше не випливає із звичаю національної меншини, до якої належить мати і (або) батько.</w:t>
      </w:r>
      <w:r w:rsidR="00A057F6" w:rsidRPr="00457F2F">
        <w:rPr>
          <w:rFonts w:ascii="Times New Roman" w:hAnsi="Times New Roman" w:cs="Times New Roman"/>
          <w:sz w:val="28"/>
          <w:szCs w:val="28"/>
          <w:lang w:val="uk-UA"/>
        </w:rPr>
        <w:t xml:space="preserve"> Спір між батьками щодо імені дитини може вирішуватися органом опіки та піклування або судом ( стаття 146 Сімейного кодексу України).</w:t>
      </w:r>
    </w:p>
    <w:p w:rsidR="002B0C70" w:rsidRPr="00457F2F" w:rsidRDefault="002B0C70" w:rsidP="002B0C7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По батькові дитини визначається за іменем батька. По батькові дитини , народженої жінкою, яка не перебуває у шлюбі, за умови, що батьківство щодо дитини не визнано, визначається за іменем особи, яку мати дитини назвала її батьком ( стаття 147 Сімейного кодексу України).</w:t>
      </w:r>
    </w:p>
    <w:p w:rsidR="002C7BB0" w:rsidRPr="00457F2F" w:rsidRDefault="002C7BB0" w:rsidP="002C7BB0">
      <w:pPr>
        <w:jc w:val="center"/>
        <w:rPr>
          <w:rFonts w:ascii="Times New Roman" w:hAnsi="Times New Roman" w:cs="Times New Roman"/>
          <w:b/>
          <w:sz w:val="28"/>
          <w:szCs w:val="28"/>
          <w:u w:val="single"/>
          <w:lang w:val="uk-UA"/>
        </w:rPr>
      </w:pPr>
      <w:r w:rsidRPr="00457F2F">
        <w:rPr>
          <w:rFonts w:ascii="Times New Roman" w:hAnsi="Times New Roman" w:cs="Times New Roman"/>
          <w:b/>
          <w:sz w:val="28"/>
          <w:szCs w:val="28"/>
          <w:u w:val="single"/>
          <w:lang w:val="uk-UA"/>
        </w:rPr>
        <w:t>Місце державної реєстрації народження</w:t>
      </w:r>
    </w:p>
    <w:p w:rsidR="002C7BB0" w:rsidRPr="00457F2F" w:rsidRDefault="002C7BB0" w:rsidP="002C7BB0">
      <w:pPr>
        <w:rPr>
          <w:rFonts w:ascii="Times New Roman" w:hAnsi="Times New Roman" w:cs="Times New Roman"/>
          <w:sz w:val="28"/>
          <w:szCs w:val="28"/>
          <w:lang w:val="uk-UA"/>
        </w:rPr>
      </w:pPr>
      <w:r w:rsidRPr="00457F2F">
        <w:rPr>
          <w:rFonts w:ascii="Times New Roman" w:hAnsi="Times New Roman" w:cs="Times New Roman"/>
          <w:sz w:val="28"/>
          <w:szCs w:val="28"/>
          <w:lang w:val="uk-UA"/>
        </w:rPr>
        <w:lastRenderedPageBreak/>
        <w:t>Державна реєстрація народження дитини проводиться за письмовою або усною заявою батьків чи одного з них за місцем її народження або за місцем проживання батьків (частина друга статті 13 Закону України «Про державну реєстрацію актів цивільного стану»).</w:t>
      </w:r>
      <w:r w:rsidR="00300C3A" w:rsidRPr="00457F2F">
        <w:rPr>
          <w:rFonts w:ascii="Times New Roman" w:hAnsi="Times New Roman" w:cs="Times New Roman"/>
          <w:sz w:val="28"/>
          <w:szCs w:val="28"/>
          <w:lang w:val="uk-UA"/>
        </w:rPr>
        <w:tab/>
      </w:r>
    </w:p>
    <w:p w:rsidR="004F2E5B" w:rsidRPr="00457F2F" w:rsidRDefault="004F2E5B" w:rsidP="003462F3">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У разі смерті батьків або неможливості для них з інших причин зареєструвати народження дитини державна реєстрація </w:t>
      </w:r>
      <w:r w:rsidR="00F46E20" w:rsidRPr="00457F2F">
        <w:rPr>
          <w:rFonts w:ascii="Times New Roman" w:hAnsi="Times New Roman" w:cs="Times New Roman"/>
          <w:sz w:val="28"/>
          <w:szCs w:val="28"/>
          <w:lang w:val="uk-UA"/>
        </w:rPr>
        <w:t>прова</w:t>
      </w:r>
      <w:r w:rsidRPr="00457F2F">
        <w:rPr>
          <w:rFonts w:ascii="Times New Roman" w:hAnsi="Times New Roman" w:cs="Times New Roman"/>
          <w:sz w:val="28"/>
          <w:szCs w:val="28"/>
          <w:lang w:val="uk-UA"/>
        </w:rPr>
        <w:t xml:space="preserve">диться за заявою родичів, інших осіб, уповноваженого представника закладу охорони здоров’я, в якому народилась дитина або </w:t>
      </w:r>
      <w:r w:rsidR="002F5CAE" w:rsidRPr="00457F2F">
        <w:rPr>
          <w:rFonts w:ascii="Times New Roman" w:hAnsi="Times New Roman" w:cs="Times New Roman"/>
          <w:sz w:val="28"/>
          <w:szCs w:val="28"/>
          <w:lang w:val="uk-UA"/>
        </w:rPr>
        <w:t>в якому на цей час вона п</w:t>
      </w:r>
      <w:r w:rsidRPr="00457F2F">
        <w:rPr>
          <w:rFonts w:ascii="Times New Roman" w:hAnsi="Times New Roman" w:cs="Times New Roman"/>
          <w:sz w:val="28"/>
          <w:szCs w:val="28"/>
          <w:lang w:val="uk-UA"/>
        </w:rPr>
        <w:t>еребуває (стаття 144 Сімейного кодексу України).</w:t>
      </w:r>
    </w:p>
    <w:p w:rsidR="00653D71" w:rsidRPr="00457F2F" w:rsidRDefault="00653D71" w:rsidP="00653D71">
      <w:pPr>
        <w:jc w:val="center"/>
        <w:rPr>
          <w:rFonts w:ascii="Times New Roman" w:hAnsi="Times New Roman" w:cs="Times New Roman"/>
          <w:sz w:val="28"/>
          <w:szCs w:val="28"/>
          <w:u w:val="single"/>
          <w:lang w:val="uk-UA"/>
        </w:rPr>
      </w:pPr>
      <w:r w:rsidRPr="00457F2F">
        <w:rPr>
          <w:rFonts w:ascii="Times New Roman" w:hAnsi="Times New Roman" w:cs="Times New Roman"/>
          <w:b/>
          <w:sz w:val="28"/>
          <w:szCs w:val="28"/>
          <w:u w:val="single"/>
          <w:lang w:val="uk-UA"/>
        </w:rPr>
        <w:t>Терміни державної реєстрації народженн</w:t>
      </w:r>
      <w:r w:rsidRPr="00457F2F">
        <w:rPr>
          <w:rFonts w:ascii="Times New Roman" w:hAnsi="Times New Roman" w:cs="Times New Roman"/>
          <w:sz w:val="28"/>
          <w:szCs w:val="28"/>
          <w:u w:val="single"/>
          <w:lang w:val="uk-UA"/>
        </w:rPr>
        <w:t>я</w:t>
      </w:r>
    </w:p>
    <w:p w:rsidR="009A7003" w:rsidRPr="00457F2F" w:rsidRDefault="009A7003" w:rsidP="003462F3">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 (стаття 144 Сімейного кодексу України).</w:t>
      </w:r>
    </w:p>
    <w:p w:rsidR="00015B8E" w:rsidRPr="00457F2F" w:rsidRDefault="00015B8E" w:rsidP="003462F3">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Несвоєчасна без поважної причини державна реєстрація батьками народження дитини в органах державної реєстрації актів цивільного стану тягне за собою</w:t>
      </w:r>
      <w:r w:rsidR="00613D07" w:rsidRPr="00457F2F">
        <w:rPr>
          <w:rFonts w:ascii="Times New Roman" w:hAnsi="Times New Roman" w:cs="Times New Roman"/>
          <w:sz w:val="28"/>
          <w:szCs w:val="28"/>
          <w:lang w:val="uk-UA"/>
        </w:rPr>
        <w:t xml:space="preserve"> накладання штрафу від одного до трьох неоподатковуваних мінімумів доходів громадян (стаття 212</w:t>
      </w:r>
      <w:r w:rsidR="00613D07" w:rsidRPr="00457F2F">
        <w:rPr>
          <w:rFonts w:ascii="Times New Roman" w:hAnsi="Times New Roman" w:cs="Times New Roman"/>
          <w:sz w:val="28"/>
          <w:szCs w:val="28"/>
          <w:vertAlign w:val="superscript"/>
          <w:lang w:val="uk-UA"/>
        </w:rPr>
        <w:t>1</w:t>
      </w:r>
      <w:r w:rsidR="00613D07" w:rsidRPr="00457F2F">
        <w:rPr>
          <w:rFonts w:ascii="Times New Roman" w:hAnsi="Times New Roman" w:cs="Times New Roman"/>
          <w:sz w:val="28"/>
          <w:szCs w:val="28"/>
          <w:lang w:val="uk-UA"/>
        </w:rPr>
        <w:t xml:space="preserve"> Кодексу України про адміністративні правопорушення).</w:t>
      </w:r>
    </w:p>
    <w:p w:rsidR="00627D6B" w:rsidRPr="00457F2F" w:rsidRDefault="00627D6B" w:rsidP="003462F3">
      <w:pPr>
        <w:jc w:val="both"/>
        <w:rPr>
          <w:rFonts w:ascii="Times New Roman" w:hAnsi="Times New Roman" w:cs="Times New Roman"/>
          <w:b/>
          <w:sz w:val="28"/>
          <w:szCs w:val="28"/>
          <w:u w:val="single"/>
          <w:lang w:val="uk-UA"/>
        </w:rPr>
      </w:pPr>
      <w:r w:rsidRPr="00457F2F">
        <w:rPr>
          <w:rFonts w:ascii="Times New Roman" w:hAnsi="Times New Roman" w:cs="Times New Roman"/>
          <w:b/>
          <w:sz w:val="28"/>
          <w:szCs w:val="28"/>
          <w:u w:val="single"/>
          <w:lang w:val="uk-UA"/>
        </w:rPr>
        <w:t>Документи, що подаються при державній реєстрації народження дитини</w:t>
      </w:r>
    </w:p>
    <w:p w:rsidR="00627D6B" w:rsidRPr="00457F2F" w:rsidRDefault="00897F52" w:rsidP="003462F3">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Одночасно з заявою про державну реєстрацію народження подаються:</w:t>
      </w:r>
    </w:p>
    <w:p w:rsidR="00897F52" w:rsidRPr="00457F2F" w:rsidRDefault="00897F52" w:rsidP="003462F3">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Паспорти або паспортні документи, що посвідчують особи батьків (одного з них). Якщо документ, що посвідчує особу одного з батьків, з поважних причин не може бути пред’явлений, то орган державної реєстрації актів цивільного стану не праві відмовити в державній реєстрації народження дитини.</w:t>
      </w:r>
      <w:r w:rsidR="00B745D8" w:rsidRPr="00457F2F">
        <w:rPr>
          <w:rFonts w:ascii="Times New Roman" w:hAnsi="Times New Roman" w:cs="Times New Roman"/>
          <w:sz w:val="28"/>
          <w:szCs w:val="28"/>
          <w:lang w:val="uk-UA"/>
        </w:rPr>
        <w:t xml:space="preserve"> Відомості про другого з батьків у цьому разі зазначаються на підставі свідоцтва про шлюб.</w:t>
      </w:r>
    </w:p>
    <w:p w:rsidR="00F46E20" w:rsidRPr="00457F2F" w:rsidRDefault="00F46E20" w:rsidP="003462F3">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Паспорт або паспортний документ, що посвідчує особу заявника, у разі, якщо державна реєстрація народження </w:t>
      </w:r>
      <w:r w:rsidR="004608C8" w:rsidRPr="00457F2F">
        <w:rPr>
          <w:rFonts w:ascii="Times New Roman" w:hAnsi="Times New Roman" w:cs="Times New Roman"/>
          <w:sz w:val="28"/>
          <w:szCs w:val="28"/>
          <w:lang w:val="uk-UA"/>
        </w:rPr>
        <w:t>провадиться не батьками, а іншою особою; документ, який є підставою для внесення відомостей про батька</w:t>
      </w:r>
      <w:r w:rsidR="000A5C0E" w:rsidRPr="00457F2F">
        <w:rPr>
          <w:rFonts w:ascii="Times New Roman" w:hAnsi="Times New Roman" w:cs="Times New Roman"/>
          <w:sz w:val="28"/>
          <w:szCs w:val="28"/>
          <w:lang w:val="uk-UA"/>
        </w:rPr>
        <w:t xml:space="preserve"> дитини (свідоцтво про шлюб, заява матері, спільна заява матері та батька дитини). За відсутн</w:t>
      </w:r>
      <w:r w:rsidR="00C64F36" w:rsidRPr="00457F2F">
        <w:rPr>
          <w:rFonts w:ascii="Times New Roman" w:hAnsi="Times New Roman" w:cs="Times New Roman"/>
          <w:sz w:val="28"/>
          <w:szCs w:val="28"/>
          <w:lang w:val="uk-UA"/>
        </w:rPr>
        <w:t>ості свідоцтва про шлюб підтвердженням зареєстрованого шлюбу може бути відмітка про його державну реєстрацію в паспортах або паспортних документах матері та батька дитини  ( пункт</w:t>
      </w:r>
      <w:r w:rsidR="0046374D" w:rsidRPr="00457F2F">
        <w:rPr>
          <w:rFonts w:ascii="Times New Roman" w:hAnsi="Times New Roman" w:cs="Times New Roman"/>
          <w:sz w:val="28"/>
          <w:szCs w:val="28"/>
          <w:lang w:val="uk-UA"/>
        </w:rPr>
        <w:t xml:space="preserve"> 12 глави 1 розділу ІІІ Правил державної реєстрації актів цивільного стану в Україні).</w:t>
      </w:r>
    </w:p>
    <w:p w:rsidR="00B65654" w:rsidRPr="00457F2F" w:rsidRDefault="00B65654" w:rsidP="00B65654">
      <w:pPr>
        <w:jc w:val="center"/>
        <w:rPr>
          <w:rFonts w:ascii="Times New Roman" w:hAnsi="Times New Roman" w:cs="Times New Roman"/>
          <w:b/>
          <w:sz w:val="28"/>
          <w:szCs w:val="28"/>
          <w:u w:val="single"/>
          <w:lang w:val="uk-UA"/>
        </w:rPr>
      </w:pPr>
      <w:r w:rsidRPr="00457F2F">
        <w:rPr>
          <w:rFonts w:ascii="Times New Roman" w:hAnsi="Times New Roman" w:cs="Times New Roman"/>
          <w:b/>
          <w:sz w:val="28"/>
          <w:szCs w:val="28"/>
          <w:u w:val="single"/>
          <w:lang w:val="uk-UA"/>
        </w:rPr>
        <w:t>Підставами для державної реєстрації народження є:</w:t>
      </w:r>
    </w:p>
    <w:p w:rsidR="002C73FC" w:rsidRPr="00457F2F" w:rsidRDefault="005D43C3"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Медичне свідоцтво про народження форми №103/</w:t>
      </w:r>
      <w:r w:rsidRPr="00457F2F">
        <w:rPr>
          <w:rFonts w:ascii="Times New Roman" w:hAnsi="Times New Roman" w:cs="Times New Roman"/>
          <w:sz w:val="28"/>
          <w:szCs w:val="28"/>
          <w:vertAlign w:val="subscript"/>
          <w:lang w:val="uk-UA"/>
        </w:rPr>
        <w:t>о</w:t>
      </w:r>
      <w:r w:rsidRPr="00457F2F">
        <w:rPr>
          <w:rFonts w:ascii="Times New Roman" w:hAnsi="Times New Roman" w:cs="Times New Roman"/>
          <w:sz w:val="28"/>
          <w:szCs w:val="28"/>
          <w:lang w:val="uk-UA"/>
        </w:rPr>
        <w:t xml:space="preserve"> , затверджене наказом Міністерства охорони здоров’я України від 08.08.2006 р. №545, зареєстроване у Міністерстві юстиції України 25.10.2006 р. за </w:t>
      </w:r>
    </w:p>
    <w:p w:rsidR="005D43C3" w:rsidRPr="00457F2F" w:rsidRDefault="005D43C3"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lastRenderedPageBreak/>
        <w:t xml:space="preserve">№ 1150/13024, </w:t>
      </w:r>
      <w:r w:rsidR="002C73FC" w:rsidRPr="00457F2F">
        <w:rPr>
          <w:rFonts w:ascii="Times New Roman" w:hAnsi="Times New Roman" w:cs="Times New Roman"/>
          <w:sz w:val="28"/>
          <w:szCs w:val="28"/>
          <w:lang w:val="uk-UA"/>
        </w:rPr>
        <w:t xml:space="preserve"> </w:t>
      </w:r>
      <w:r w:rsidRPr="00457F2F">
        <w:rPr>
          <w:rFonts w:ascii="Times New Roman" w:hAnsi="Times New Roman" w:cs="Times New Roman"/>
          <w:sz w:val="28"/>
          <w:szCs w:val="28"/>
          <w:lang w:val="uk-UA"/>
        </w:rPr>
        <w:t>що видається закладами охорони здоров’я, незалежно від підпорядкування та форми власності, де приймаються пологи. У разі народження дитини поза закладом охорони здоров’я державна реєстрація народження проводиться  на підставі медичного свідоцтва про народження або медичної довідки про перебування дитини під наглядом лікувального закладу форми № 103-1/</w:t>
      </w:r>
      <w:r w:rsidRPr="00457F2F">
        <w:rPr>
          <w:rFonts w:ascii="Times New Roman" w:hAnsi="Times New Roman" w:cs="Times New Roman"/>
          <w:sz w:val="28"/>
          <w:szCs w:val="28"/>
          <w:vertAlign w:val="subscript"/>
          <w:lang w:val="uk-UA"/>
        </w:rPr>
        <w:t>о</w:t>
      </w:r>
      <w:r w:rsidRPr="00457F2F">
        <w:rPr>
          <w:rFonts w:ascii="Times New Roman" w:hAnsi="Times New Roman" w:cs="Times New Roman"/>
          <w:sz w:val="28"/>
          <w:szCs w:val="28"/>
          <w:lang w:val="uk-UA"/>
        </w:rPr>
        <w:t xml:space="preserve"> , форма якого затверджена наказом Міністерства охорони </w:t>
      </w:r>
      <w:r w:rsidR="008215EA" w:rsidRPr="00457F2F">
        <w:rPr>
          <w:rFonts w:ascii="Times New Roman" w:hAnsi="Times New Roman" w:cs="Times New Roman"/>
          <w:sz w:val="28"/>
          <w:szCs w:val="28"/>
          <w:lang w:val="uk-UA"/>
        </w:rPr>
        <w:t>здоров’я</w:t>
      </w:r>
      <w:r w:rsidRPr="00457F2F">
        <w:rPr>
          <w:rFonts w:ascii="Times New Roman" w:hAnsi="Times New Roman" w:cs="Times New Roman"/>
          <w:sz w:val="28"/>
          <w:szCs w:val="28"/>
          <w:lang w:val="uk-UA"/>
        </w:rPr>
        <w:t xml:space="preserve"> України від 08.08.2006 р. №545, </w:t>
      </w:r>
      <w:r w:rsidR="008215EA" w:rsidRPr="00457F2F">
        <w:rPr>
          <w:rFonts w:ascii="Times New Roman" w:hAnsi="Times New Roman" w:cs="Times New Roman"/>
          <w:sz w:val="28"/>
          <w:szCs w:val="28"/>
          <w:lang w:val="uk-UA"/>
        </w:rPr>
        <w:t>зареєстрованим у Міністерстві юстиції України від 25.10.2006 р. за №1150/13024;</w:t>
      </w:r>
    </w:p>
    <w:p w:rsidR="005B0B37" w:rsidRPr="00457F2F" w:rsidRDefault="004A2B99" w:rsidP="00D50640">
      <w:pPr>
        <w:jc w:val="both"/>
        <w:rPr>
          <w:rFonts w:ascii="Times New Roman" w:hAnsi="Times New Roman" w:cs="Times New Roman"/>
          <w:sz w:val="28"/>
          <w:szCs w:val="28"/>
          <w:u w:val="single"/>
          <w:lang w:val="uk-UA"/>
        </w:rPr>
      </w:pPr>
      <w:r w:rsidRPr="00457F2F">
        <w:rPr>
          <w:rFonts w:ascii="Times New Roman" w:hAnsi="Times New Roman" w:cs="Times New Roman"/>
          <w:sz w:val="28"/>
          <w:szCs w:val="28"/>
          <w:lang w:val="uk-UA"/>
        </w:rPr>
        <w:t>Медичне свідоцтво про народження, медична довідка про перебування дитини під наглядом лікувального закладу.</w:t>
      </w:r>
      <w:r w:rsidR="002C73FC" w:rsidRPr="00457F2F">
        <w:rPr>
          <w:rFonts w:ascii="Times New Roman" w:hAnsi="Times New Roman" w:cs="Times New Roman"/>
          <w:sz w:val="28"/>
          <w:szCs w:val="28"/>
          <w:lang w:val="uk-UA"/>
        </w:rPr>
        <w:t xml:space="preserve"> </w:t>
      </w:r>
      <w:r w:rsidR="002C73FC" w:rsidRPr="00457F2F">
        <w:rPr>
          <w:rFonts w:ascii="Times New Roman" w:hAnsi="Times New Roman" w:cs="Times New Roman"/>
          <w:sz w:val="28"/>
          <w:szCs w:val="28"/>
          <w:u w:val="single"/>
          <w:lang w:val="uk-UA"/>
        </w:rPr>
        <w:t xml:space="preserve">Ці документи подаються для державної реєстрації народження дитини, яка </w:t>
      </w:r>
      <w:r w:rsidR="005B0B37" w:rsidRPr="00457F2F">
        <w:rPr>
          <w:rFonts w:ascii="Times New Roman" w:hAnsi="Times New Roman" w:cs="Times New Roman"/>
          <w:sz w:val="28"/>
          <w:szCs w:val="28"/>
          <w:u w:val="single"/>
          <w:lang w:val="uk-UA"/>
        </w:rPr>
        <w:t>досягла одного року і більше;</w:t>
      </w:r>
    </w:p>
    <w:p w:rsidR="00071546" w:rsidRPr="00457F2F" w:rsidRDefault="005B0B37"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Акт, складений відповідними посадовими особами (капітаном судна, командиром, начальником потягу тощо) за участю двох свідків і лікаря або фельдшера (якщо лікар або фельдшер були на транспортному засобі), </w:t>
      </w:r>
      <w:r w:rsidRPr="00457F2F">
        <w:rPr>
          <w:rFonts w:ascii="Times New Roman" w:hAnsi="Times New Roman" w:cs="Times New Roman"/>
          <w:sz w:val="28"/>
          <w:szCs w:val="28"/>
          <w:u w:val="single"/>
          <w:lang w:val="uk-UA"/>
        </w:rPr>
        <w:t>у випадку народження дитини на морському, річковому, повітряному судні, у потязі або в іншому транспортному засобі</w:t>
      </w:r>
      <w:r w:rsidRPr="00457F2F">
        <w:rPr>
          <w:rFonts w:ascii="Times New Roman" w:hAnsi="Times New Roman" w:cs="Times New Roman"/>
          <w:sz w:val="28"/>
          <w:szCs w:val="28"/>
          <w:lang w:val="uk-UA"/>
        </w:rPr>
        <w:t>.</w:t>
      </w:r>
      <w:r w:rsidR="002C73FC" w:rsidRPr="00457F2F">
        <w:rPr>
          <w:rFonts w:ascii="Times New Roman" w:hAnsi="Times New Roman" w:cs="Times New Roman"/>
          <w:sz w:val="28"/>
          <w:szCs w:val="28"/>
          <w:lang w:val="uk-UA"/>
        </w:rPr>
        <w:t xml:space="preserve">     </w:t>
      </w:r>
      <w:r w:rsidR="00071546" w:rsidRPr="00457F2F">
        <w:rPr>
          <w:rFonts w:ascii="Times New Roman" w:hAnsi="Times New Roman" w:cs="Times New Roman"/>
          <w:sz w:val="28"/>
          <w:szCs w:val="28"/>
          <w:lang w:val="uk-UA"/>
        </w:rPr>
        <w:t>У разі відсутності лікаря або фельдшера державна реєстрація народження провадиться на підставі вказаного акта та медичної довідки про перебування дитини під наглядом лікувального закладу форми №103-1/</w:t>
      </w:r>
      <w:r w:rsidR="00071546" w:rsidRPr="00457F2F">
        <w:rPr>
          <w:rFonts w:ascii="Times New Roman" w:hAnsi="Times New Roman" w:cs="Times New Roman"/>
          <w:sz w:val="28"/>
          <w:szCs w:val="28"/>
          <w:vertAlign w:val="subscript"/>
          <w:lang w:val="uk-UA"/>
        </w:rPr>
        <w:t>о</w:t>
      </w:r>
      <w:r w:rsidR="00071546" w:rsidRPr="00457F2F">
        <w:rPr>
          <w:rFonts w:ascii="Times New Roman" w:hAnsi="Times New Roman" w:cs="Times New Roman"/>
          <w:sz w:val="28"/>
          <w:szCs w:val="28"/>
          <w:lang w:val="uk-UA"/>
        </w:rPr>
        <w:t>;</w:t>
      </w:r>
    </w:p>
    <w:p w:rsidR="004B17A1" w:rsidRPr="00457F2F" w:rsidRDefault="00071546"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Лікарське свідоцтво про перинатальну смерть форми №106-2/о, затвердженої наказом Міністерства охорони здоров’я України від 08.08.2006 р. №545, зареєстрованим в Міністерстві юстиції України</w:t>
      </w:r>
      <w:r w:rsidR="002C73FC" w:rsidRPr="00457F2F">
        <w:rPr>
          <w:rFonts w:ascii="Times New Roman" w:hAnsi="Times New Roman" w:cs="Times New Roman"/>
          <w:sz w:val="28"/>
          <w:szCs w:val="28"/>
          <w:lang w:val="uk-UA"/>
        </w:rPr>
        <w:t xml:space="preserve"> </w:t>
      </w:r>
      <w:r w:rsidRPr="00457F2F">
        <w:rPr>
          <w:rFonts w:ascii="Times New Roman" w:hAnsi="Times New Roman" w:cs="Times New Roman"/>
          <w:sz w:val="28"/>
          <w:szCs w:val="28"/>
          <w:lang w:val="uk-UA"/>
        </w:rPr>
        <w:t xml:space="preserve"> 25.10.2006 р. за №1150/13024, </w:t>
      </w:r>
      <w:r w:rsidRPr="00457F2F">
        <w:rPr>
          <w:rFonts w:ascii="Times New Roman" w:hAnsi="Times New Roman" w:cs="Times New Roman"/>
          <w:sz w:val="28"/>
          <w:szCs w:val="28"/>
          <w:u w:val="single"/>
          <w:lang w:val="uk-UA"/>
        </w:rPr>
        <w:t>у разі мертво народження.</w:t>
      </w:r>
      <w:r w:rsidR="002C73FC" w:rsidRPr="00457F2F">
        <w:rPr>
          <w:rFonts w:ascii="Times New Roman" w:hAnsi="Times New Roman" w:cs="Times New Roman"/>
          <w:sz w:val="28"/>
          <w:szCs w:val="28"/>
          <w:lang w:val="uk-UA"/>
        </w:rPr>
        <w:t xml:space="preserve">     </w:t>
      </w:r>
    </w:p>
    <w:p w:rsidR="004531FC" w:rsidRPr="00457F2F" w:rsidRDefault="004B17A1"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Ці документи подаються до органу державної реєстрації актів цивільного стану, де реєструється народження. При відсутності підстав </w:t>
      </w:r>
      <w:r w:rsidR="00DF0049" w:rsidRPr="00457F2F">
        <w:rPr>
          <w:rFonts w:ascii="Times New Roman" w:hAnsi="Times New Roman" w:cs="Times New Roman"/>
          <w:sz w:val="28"/>
          <w:szCs w:val="28"/>
          <w:lang w:val="uk-UA"/>
        </w:rPr>
        <w:t>для державної реєстрації народження, визначених у цьому пункті, державна реєстрація народження провадиться на підставі рішення суду про встановлення факту народження даною жінкою (пункт 2 глави 1 розділу ІІІ Правил державної реєстрації актів цивільного стану в Україні).</w:t>
      </w:r>
      <w:r w:rsidR="002C73FC" w:rsidRPr="00457F2F">
        <w:rPr>
          <w:rFonts w:ascii="Times New Roman" w:hAnsi="Times New Roman" w:cs="Times New Roman"/>
          <w:sz w:val="28"/>
          <w:szCs w:val="28"/>
          <w:lang w:val="uk-UA"/>
        </w:rPr>
        <w:t xml:space="preserve"> </w:t>
      </w:r>
    </w:p>
    <w:p w:rsidR="0046421B" w:rsidRPr="00457F2F" w:rsidRDefault="004531FC" w:rsidP="0046421B">
      <w:pPr>
        <w:pStyle w:val="a3"/>
        <w:jc w:val="center"/>
        <w:rPr>
          <w:rFonts w:ascii="Times New Roman" w:hAnsi="Times New Roman" w:cs="Times New Roman"/>
          <w:b/>
          <w:sz w:val="28"/>
          <w:szCs w:val="28"/>
          <w:u w:val="single"/>
          <w:lang w:val="uk-UA"/>
        </w:rPr>
      </w:pPr>
      <w:r w:rsidRPr="00457F2F">
        <w:rPr>
          <w:rFonts w:ascii="Times New Roman" w:hAnsi="Times New Roman" w:cs="Times New Roman"/>
          <w:b/>
          <w:sz w:val="28"/>
          <w:szCs w:val="28"/>
          <w:u w:val="single"/>
          <w:lang w:val="uk-UA"/>
        </w:rPr>
        <w:t>Державна реєстрація народження дитини, батьки якої</w:t>
      </w:r>
    </w:p>
    <w:p w:rsidR="004531FC" w:rsidRPr="00457F2F" w:rsidRDefault="004531FC" w:rsidP="0046421B">
      <w:pPr>
        <w:pStyle w:val="a3"/>
        <w:jc w:val="center"/>
        <w:rPr>
          <w:rFonts w:ascii="Times New Roman" w:hAnsi="Times New Roman" w:cs="Times New Roman"/>
          <w:b/>
          <w:sz w:val="28"/>
          <w:szCs w:val="28"/>
          <w:u w:val="single"/>
          <w:lang w:val="uk-UA"/>
        </w:rPr>
      </w:pPr>
      <w:r w:rsidRPr="00457F2F">
        <w:rPr>
          <w:rFonts w:ascii="Times New Roman" w:hAnsi="Times New Roman" w:cs="Times New Roman"/>
          <w:b/>
          <w:sz w:val="28"/>
          <w:szCs w:val="28"/>
          <w:u w:val="single"/>
          <w:lang w:val="uk-UA"/>
        </w:rPr>
        <w:t>перебувають у шлюбі</w:t>
      </w:r>
    </w:p>
    <w:p w:rsidR="004531FC" w:rsidRPr="00457F2F" w:rsidRDefault="004531FC"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Дитина, яка зачата і (або) народжена у шлюбі, походить від подружжя. Походження дитини від подружжя визначається на підставі свідоцтва про шлюб та документа закладу охорони здоров’я про народження дружиною дитини (частина перша статті 122 Сімейного кодексу України).</w:t>
      </w:r>
    </w:p>
    <w:p w:rsidR="00994976" w:rsidRPr="00457F2F" w:rsidRDefault="004531FC"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Дитина, яка народжена до спливу десяти місяців після припинення шлюбу, або визнання його недійсним, походить від подружжя (частина друга статті 122 Сімейного кодексу України).</w:t>
      </w:r>
    </w:p>
    <w:p w:rsidR="0046421B" w:rsidRPr="00457F2F" w:rsidRDefault="00994976" w:rsidP="0046421B">
      <w:pPr>
        <w:pStyle w:val="a3"/>
        <w:jc w:val="center"/>
        <w:rPr>
          <w:rFonts w:ascii="Times New Roman" w:hAnsi="Times New Roman" w:cs="Times New Roman"/>
          <w:b/>
          <w:sz w:val="28"/>
          <w:szCs w:val="28"/>
          <w:u w:val="single"/>
          <w:lang w:val="uk-UA"/>
        </w:rPr>
      </w:pPr>
      <w:r w:rsidRPr="00457F2F">
        <w:rPr>
          <w:rFonts w:ascii="Times New Roman" w:hAnsi="Times New Roman" w:cs="Times New Roman"/>
          <w:b/>
          <w:sz w:val="28"/>
          <w:szCs w:val="28"/>
          <w:u w:val="single"/>
          <w:lang w:val="uk-UA"/>
        </w:rPr>
        <w:t>Державна реєстрація народження дитини, батьки якої</w:t>
      </w:r>
    </w:p>
    <w:p w:rsidR="00994976" w:rsidRPr="00457F2F" w:rsidRDefault="00994976" w:rsidP="0046421B">
      <w:pPr>
        <w:pStyle w:val="a3"/>
        <w:jc w:val="center"/>
        <w:rPr>
          <w:b/>
          <w:sz w:val="28"/>
          <w:szCs w:val="28"/>
          <w:lang w:val="uk-UA"/>
        </w:rPr>
      </w:pPr>
      <w:r w:rsidRPr="00457F2F">
        <w:rPr>
          <w:rFonts w:ascii="Times New Roman" w:hAnsi="Times New Roman" w:cs="Times New Roman"/>
          <w:b/>
          <w:sz w:val="28"/>
          <w:szCs w:val="28"/>
          <w:u w:val="single"/>
          <w:lang w:val="uk-UA"/>
        </w:rPr>
        <w:t>не перебувають у шлюбі</w:t>
      </w:r>
    </w:p>
    <w:p w:rsidR="000A0490" w:rsidRPr="00457F2F" w:rsidRDefault="00C91045"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lastRenderedPageBreak/>
        <w:t xml:space="preserve">Якщо мати та батько дитини не перебувають у шлюбі між собою, походження дитини від батька </w:t>
      </w:r>
      <w:r w:rsidR="000B16FC" w:rsidRPr="00457F2F">
        <w:rPr>
          <w:rFonts w:ascii="Times New Roman" w:hAnsi="Times New Roman" w:cs="Times New Roman"/>
          <w:sz w:val="28"/>
          <w:szCs w:val="28"/>
          <w:lang w:val="uk-UA"/>
        </w:rPr>
        <w:t>визначається за їх заявою; за рішенням суду (частина друга статті 125 Сімейного кодексу України).</w:t>
      </w:r>
    </w:p>
    <w:p w:rsidR="007E786E" w:rsidRPr="00457F2F" w:rsidRDefault="000A0490"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Подружжя, а також жінка та чоловік, шлюб між якими припинено, у разі народження дитини до спливу</w:t>
      </w:r>
      <w:r w:rsidR="002C73FC" w:rsidRPr="00457F2F">
        <w:rPr>
          <w:rFonts w:ascii="Times New Roman" w:hAnsi="Times New Roman" w:cs="Times New Roman"/>
          <w:sz w:val="28"/>
          <w:szCs w:val="28"/>
          <w:lang w:val="uk-UA"/>
        </w:rPr>
        <w:t xml:space="preserve"> </w:t>
      </w:r>
      <w:r w:rsidR="00941DE1" w:rsidRPr="00457F2F">
        <w:rPr>
          <w:rFonts w:ascii="Times New Roman" w:hAnsi="Times New Roman" w:cs="Times New Roman"/>
          <w:sz w:val="28"/>
          <w:szCs w:val="28"/>
          <w:lang w:val="uk-UA"/>
        </w:rPr>
        <w:t>десяти місяців після припинення їх шлюбу, мають право подати до органу державної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особою та матір’ю дитини заяви про визнання батьківства.</w:t>
      </w:r>
      <w:r w:rsidR="002C73FC" w:rsidRPr="00457F2F">
        <w:rPr>
          <w:rFonts w:ascii="Times New Roman" w:hAnsi="Times New Roman" w:cs="Times New Roman"/>
          <w:sz w:val="28"/>
          <w:szCs w:val="28"/>
          <w:lang w:val="uk-UA"/>
        </w:rPr>
        <w:t xml:space="preserve"> </w:t>
      </w:r>
      <w:r w:rsidR="00542317" w:rsidRPr="00457F2F">
        <w:rPr>
          <w:rFonts w:ascii="Times New Roman" w:hAnsi="Times New Roman" w:cs="Times New Roman"/>
          <w:sz w:val="28"/>
          <w:szCs w:val="28"/>
          <w:lang w:val="uk-UA"/>
        </w:rPr>
        <w:t>Якщо дитина народилась до спливу десяти місяців від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 (частина третя статті 122 Сімейного кодексу України).</w:t>
      </w:r>
    </w:p>
    <w:p w:rsidR="00241131" w:rsidRPr="00457F2F" w:rsidRDefault="007E786E"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Орган державної реєстрації актів цивільного стану вносить відповідні зміни до актового запису про народження на підставі заяви про визнання батьківства або рішення суду та видає нове свідоцтво про народження (стаття 134 Сімейного кодексу України).</w:t>
      </w:r>
    </w:p>
    <w:p w:rsidR="0005268C" w:rsidRPr="00457F2F" w:rsidRDefault="0005268C"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провадиться за прізвищем та громадянством матері, а </w:t>
      </w:r>
      <w:r w:rsidR="003822DC" w:rsidRPr="00457F2F">
        <w:rPr>
          <w:rFonts w:ascii="Times New Roman" w:hAnsi="Times New Roman" w:cs="Times New Roman"/>
          <w:sz w:val="28"/>
          <w:szCs w:val="28"/>
          <w:lang w:val="uk-UA"/>
        </w:rPr>
        <w:t>ім’я</w:t>
      </w:r>
      <w:r w:rsidRPr="00457F2F">
        <w:rPr>
          <w:rFonts w:ascii="Times New Roman" w:hAnsi="Times New Roman" w:cs="Times New Roman"/>
          <w:sz w:val="28"/>
          <w:szCs w:val="28"/>
          <w:lang w:val="uk-UA"/>
        </w:rPr>
        <w:t xml:space="preserve"> та по батькові батька дитини записуються за її вказівкою (частина перша статті 135 Сімейного кодексу України).</w:t>
      </w:r>
    </w:p>
    <w:p w:rsidR="004A2B99" w:rsidRPr="00457F2F" w:rsidRDefault="002C73FC" w:rsidP="00D50640">
      <w:pPr>
        <w:jc w:val="both"/>
        <w:rPr>
          <w:rFonts w:ascii="Times New Roman" w:hAnsi="Times New Roman" w:cs="Times New Roman"/>
          <w:sz w:val="28"/>
          <w:szCs w:val="28"/>
          <w:lang w:val="uk-UA"/>
        </w:rPr>
      </w:pPr>
      <w:r w:rsidRPr="00457F2F">
        <w:rPr>
          <w:rFonts w:ascii="Times New Roman" w:hAnsi="Times New Roman" w:cs="Times New Roman"/>
          <w:sz w:val="28"/>
          <w:szCs w:val="28"/>
          <w:lang w:val="uk-UA"/>
        </w:rPr>
        <w:t xml:space="preserve">                          </w:t>
      </w:r>
    </w:p>
    <w:p w:rsidR="008215EA" w:rsidRPr="00457F2F" w:rsidRDefault="008215EA" w:rsidP="005D43C3">
      <w:pPr>
        <w:rPr>
          <w:rFonts w:ascii="Times New Roman" w:hAnsi="Times New Roman" w:cs="Times New Roman"/>
          <w:sz w:val="28"/>
          <w:szCs w:val="28"/>
          <w:lang w:val="uk-UA"/>
        </w:rPr>
      </w:pPr>
    </w:p>
    <w:p w:rsidR="00B65654" w:rsidRPr="00457F2F" w:rsidRDefault="00B65654" w:rsidP="00B65654">
      <w:pPr>
        <w:rPr>
          <w:rFonts w:ascii="Times New Roman" w:hAnsi="Times New Roman" w:cs="Times New Roman"/>
          <w:sz w:val="28"/>
          <w:szCs w:val="28"/>
          <w:lang w:val="uk-UA"/>
        </w:rPr>
      </w:pPr>
    </w:p>
    <w:sectPr w:rsidR="00B65654" w:rsidRPr="00457F2F" w:rsidSect="00E0364C">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0FAD"/>
    <w:rsid w:val="00015B8E"/>
    <w:rsid w:val="0002784F"/>
    <w:rsid w:val="0005268C"/>
    <w:rsid w:val="00071546"/>
    <w:rsid w:val="000A0490"/>
    <w:rsid w:val="000A5C0E"/>
    <w:rsid w:val="000B16FC"/>
    <w:rsid w:val="000B254E"/>
    <w:rsid w:val="000D62C6"/>
    <w:rsid w:val="00150FAD"/>
    <w:rsid w:val="001E48E0"/>
    <w:rsid w:val="00206C73"/>
    <w:rsid w:val="00241131"/>
    <w:rsid w:val="0027144E"/>
    <w:rsid w:val="002B0C70"/>
    <w:rsid w:val="002C73FC"/>
    <w:rsid w:val="002C7BB0"/>
    <w:rsid w:val="002F4886"/>
    <w:rsid w:val="002F5CAE"/>
    <w:rsid w:val="00300C3A"/>
    <w:rsid w:val="003462F3"/>
    <w:rsid w:val="003822DC"/>
    <w:rsid w:val="003E42A8"/>
    <w:rsid w:val="003F5011"/>
    <w:rsid w:val="004531FC"/>
    <w:rsid w:val="00457F2F"/>
    <w:rsid w:val="004608C8"/>
    <w:rsid w:val="0046374D"/>
    <w:rsid w:val="0046421B"/>
    <w:rsid w:val="00465856"/>
    <w:rsid w:val="004A2B99"/>
    <w:rsid w:val="004B17A1"/>
    <w:rsid w:val="004F2E5B"/>
    <w:rsid w:val="00535B21"/>
    <w:rsid w:val="00542317"/>
    <w:rsid w:val="005B0B37"/>
    <w:rsid w:val="005D43C3"/>
    <w:rsid w:val="00613D07"/>
    <w:rsid w:val="00617372"/>
    <w:rsid w:val="00623520"/>
    <w:rsid w:val="00627D6B"/>
    <w:rsid w:val="00653D71"/>
    <w:rsid w:val="007A1B43"/>
    <w:rsid w:val="007C38F1"/>
    <w:rsid w:val="007E786E"/>
    <w:rsid w:val="008215EA"/>
    <w:rsid w:val="00833FD7"/>
    <w:rsid w:val="00897A8C"/>
    <w:rsid w:val="00897F52"/>
    <w:rsid w:val="00931ED9"/>
    <w:rsid w:val="00937EE4"/>
    <w:rsid w:val="00941DE1"/>
    <w:rsid w:val="00952680"/>
    <w:rsid w:val="00994976"/>
    <w:rsid w:val="009A7003"/>
    <w:rsid w:val="00A057F6"/>
    <w:rsid w:val="00A15D1B"/>
    <w:rsid w:val="00A729DB"/>
    <w:rsid w:val="00A97FF8"/>
    <w:rsid w:val="00AB5A81"/>
    <w:rsid w:val="00B16C0A"/>
    <w:rsid w:val="00B65654"/>
    <w:rsid w:val="00B745D8"/>
    <w:rsid w:val="00BF11A7"/>
    <w:rsid w:val="00C64F36"/>
    <w:rsid w:val="00C91045"/>
    <w:rsid w:val="00C97DF6"/>
    <w:rsid w:val="00D50640"/>
    <w:rsid w:val="00D534A3"/>
    <w:rsid w:val="00DF0049"/>
    <w:rsid w:val="00E0364C"/>
    <w:rsid w:val="00E62D81"/>
    <w:rsid w:val="00E93E97"/>
    <w:rsid w:val="00F46E20"/>
    <w:rsid w:val="00FC3540"/>
    <w:rsid w:val="00FF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5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2016-11-02T12:29:00Z</dcterms:created>
  <dcterms:modified xsi:type="dcterms:W3CDTF">2019-04-16T08:52:00Z</dcterms:modified>
</cp:coreProperties>
</file>