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E8" w:rsidRPr="00940351" w:rsidRDefault="00703CE8" w:rsidP="00703CE8">
      <w:pPr>
        <w:spacing w:after="0"/>
        <w:ind w:left="576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Додаток</w:t>
      </w:r>
    </w:p>
    <w:p w:rsidR="00703CE8" w:rsidRPr="00940351" w:rsidRDefault="00703CE8" w:rsidP="00703CE8">
      <w:pPr>
        <w:spacing w:after="0"/>
        <w:ind w:left="5761"/>
        <w:rPr>
          <w:rFonts w:ascii="Times New Roman" w:eastAsia="Times New Roman" w:hAnsi="Times New Roman"/>
          <w:sz w:val="28"/>
          <w:szCs w:val="28"/>
          <w:lang w:val="uk-UA" w:eastAsia="ru-RU"/>
        </w:rPr>
      </w:pPr>
      <w:r w:rsidRPr="00940351">
        <w:rPr>
          <w:rFonts w:ascii="Times New Roman" w:eastAsia="Times New Roman" w:hAnsi="Times New Roman"/>
          <w:sz w:val="28"/>
          <w:szCs w:val="28"/>
          <w:lang w:val="uk-UA" w:eastAsia="ru-RU"/>
        </w:rPr>
        <w:t>до р</w:t>
      </w:r>
      <w:r>
        <w:rPr>
          <w:rFonts w:ascii="Times New Roman" w:eastAsia="Times New Roman" w:hAnsi="Times New Roman"/>
          <w:sz w:val="28"/>
          <w:szCs w:val="28"/>
          <w:lang w:val="uk-UA" w:eastAsia="ru-RU"/>
        </w:rPr>
        <w:t xml:space="preserve">ішення сільської ради </w:t>
      </w:r>
    </w:p>
    <w:p w:rsidR="00703CE8" w:rsidRPr="00DC7D1D" w:rsidRDefault="00703CE8" w:rsidP="00703CE8">
      <w:pPr>
        <w:spacing w:after="0"/>
        <w:ind w:left="576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31.01</w:t>
      </w:r>
      <w:r w:rsidRPr="00940351">
        <w:rPr>
          <w:rFonts w:ascii="Times New Roman" w:eastAsia="Times New Roman" w:hAnsi="Times New Roman"/>
          <w:sz w:val="28"/>
          <w:szCs w:val="28"/>
          <w:lang w:val="uk-UA" w:eastAsia="ru-RU"/>
        </w:rPr>
        <w:t>.201</w:t>
      </w:r>
      <w:r>
        <w:rPr>
          <w:rFonts w:ascii="Times New Roman" w:eastAsia="Times New Roman" w:hAnsi="Times New Roman"/>
          <w:sz w:val="28"/>
          <w:szCs w:val="28"/>
          <w:lang w:val="uk-UA" w:eastAsia="ru-RU"/>
        </w:rPr>
        <w:t>7</w:t>
      </w:r>
      <w:r w:rsidRPr="00940351">
        <w:rPr>
          <w:rFonts w:ascii="Times New Roman" w:eastAsia="Times New Roman" w:hAnsi="Times New Roman"/>
          <w:sz w:val="28"/>
          <w:szCs w:val="28"/>
          <w:lang w:val="uk-UA" w:eastAsia="ru-RU"/>
        </w:rPr>
        <w:t xml:space="preserve"> № </w:t>
      </w:r>
      <w:r w:rsidR="00CF46B5">
        <w:rPr>
          <w:rFonts w:ascii="Times New Roman" w:eastAsia="Times New Roman" w:hAnsi="Times New Roman"/>
          <w:sz w:val="28"/>
          <w:szCs w:val="28"/>
          <w:lang w:val="uk-UA" w:eastAsia="ru-RU"/>
        </w:rPr>
        <w:t>1485</w:t>
      </w:r>
      <w:r>
        <w:rPr>
          <w:rFonts w:ascii="Times New Roman" w:eastAsia="Times New Roman" w:hAnsi="Times New Roman"/>
          <w:sz w:val="28"/>
          <w:szCs w:val="28"/>
          <w:lang w:val="uk-UA" w:eastAsia="ru-RU"/>
        </w:rPr>
        <w:t>-17/</w:t>
      </w:r>
      <w:r>
        <w:rPr>
          <w:rFonts w:ascii="Times New Roman" w:eastAsia="Times New Roman" w:hAnsi="Times New Roman"/>
          <w:sz w:val="28"/>
          <w:szCs w:val="28"/>
          <w:lang w:val="en-US" w:eastAsia="ru-RU"/>
        </w:rPr>
        <w:t>VII</w:t>
      </w:r>
    </w:p>
    <w:p w:rsidR="00703CE8" w:rsidRDefault="00703CE8" w:rsidP="00703CE8">
      <w:pPr>
        <w:spacing w:after="0"/>
        <w:ind w:left="5761"/>
      </w:pPr>
    </w:p>
    <w:p w:rsidR="005960BE" w:rsidRPr="00703CE8" w:rsidRDefault="005960BE" w:rsidP="00CD17CD">
      <w:pPr>
        <w:pStyle w:val="22"/>
        <w:keepNext/>
        <w:keepLines/>
        <w:shd w:val="clear" w:color="auto" w:fill="auto"/>
        <w:spacing w:before="0" w:after="0" w:line="276" w:lineRule="auto"/>
        <w:ind w:right="420" w:firstLine="0"/>
        <w:jc w:val="center"/>
        <w:rPr>
          <w:lang w:val="uk-UA"/>
        </w:rPr>
      </w:pPr>
      <w:bookmarkStart w:id="0" w:name="bookmark6"/>
      <w:r w:rsidRPr="00703CE8">
        <w:rPr>
          <w:color w:val="000000"/>
          <w:lang w:val="uk-UA"/>
        </w:rPr>
        <w:t>П</w:t>
      </w:r>
      <w:bookmarkEnd w:id="0"/>
      <w:r w:rsidR="00703CE8">
        <w:rPr>
          <w:color w:val="000000"/>
          <w:lang w:val="uk-UA"/>
        </w:rPr>
        <w:t>ОРЯДОК</w:t>
      </w:r>
    </w:p>
    <w:p w:rsidR="00703CE8" w:rsidRDefault="005960BE" w:rsidP="00CD17CD">
      <w:pPr>
        <w:pStyle w:val="22"/>
        <w:keepNext/>
        <w:keepLines/>
        <w:shd w:val="clear" w:color="auto" w:fill="auto"/>
        <w:spacing w:before="0" w:after="0" w:line="276" w:lineRule="auto"/>
        <w:ind w:right="420" w:firstLine="0"/>
        <w:jc w:val="center"/>
        <w:rPr>
          <w:color w:val="000000"/>
          <w:lang w:val="uk-UA"/>
        </w:rPr>
      </w:pPr>
      <w:bookmarkStart w:id="1" w:name="bookmark7"/>
      <w:bookmarkStart w:id="2" w:name="_GoBack"/>
      <w:r w:rsidRPr="00703CE8">
        <w:rPr>
          <w:color w:val="000000"/>
          <w:lang w:val="uk-UA"/>
        </w:rPr>
        <w:t>розгляду електронних петицій,</w:t>
      </w:r>
      <w:r w:rsidRPr="00703CE8">
        <w:rPr>
          <w:color w:val="000000"/>
          <w:lang w:val="uk-UA"/>
        </w:rPr>
        <w:br/>
        <w:t xml:space="preserve">адресованих </w:t>
      </w:r>
      <w:r w:rsidR="00703CE8">
        <w:rPr>
          <w:color w:val="000000"/>
          <w:lang w:val="uk-UA"/>
        </w:rPr>
        <w:t>Новоолександрівській сільській раді</w:t>
      </w:r>
    </w:p>
    <w:bookmarkEnd w:id="2"/>
    <w:p w:rsidR="00CD17CD" w:rsidRDefault="00703CE8" w:rsidP="00D003DA">
      <w:pPr>
        <w:pStyle w:val="22"/>
        <w:keepNext/>
        <w:keepLines/>
        <w:shd w:val="clear" w:color="auto" w:fill="auto"/>
        <w:spacing w:before="0" w:after="120" w:line="276" w:lineRule="auto"/>
        <w:ind w:right="420" w:firstLine="0"/>
        <w:jc w:val="center"/>
        <w:rPr>
          <w:color w:val="000000"/>
          <w:lang w:val="uk-UA"/>
        </w:rPr>
      </w:pPr>
      <w:r>
        <w:rPr>
          <w:color w:val="000000"/>
          <w:lang w:val="uk-UA"/>
        </w:rPr>
        <w:t xml:space="preserve">Дніпровського району Дніпропетровської області </w:t>
      </w:r>
      <w:bookmarkEnd w:id="1"/>
    </w:p>
    <w:p w:rsidR="00CF46B5" w:rsidRDefault="00CF46B5" w:rsidP="00CF46B5">
      <w:pPr>
        <w:pStyle w:val="22"/>
        <w:keepNext/>
        <w:keepLines/>
        <w:shd w:val="clear" w:color="auto" w:fill="auto"/>
        <w:spacing w:before="0" w:after="0" w:line="276" w:lineRule="auto"/>
        <w:ind w:right="420" w:firstLine="0"/>
        <w:jc w:val="center"/>
        <w:rPr>
          <w:color w:val="000000"/>
          <w:lang w:val="uk-UA"/>
        </w:rPr>
      </w:pPr>
    </w:p>
    <w:p w:rsidR="00C15658" w:rsidRPr="00703CE8" w:rsidRDefault="00C15658" w:rsidP="00D003DA">
      <w:pPr>
        <w:pStyle w:val="22"/>
        <w:keepNext/>
        <w:keepLines/>
        <w:shd w:val="clear" w:color="auto" w:fill="auto"/>
        <w:spacing w:before="0" w:after="120" w:line="276" w:lineRule="auto"/>
        <w:ind w:right="420" w:firstLine="0"/>
        <w:jc w:val="center"/>
        <w:rPr>
          <w:color w:val="000000"/>
          <w:lang w:val="uk-UA"/>
        </w:rPr>
      </w:pPr>
      <w:r>
        <w:rPr>
          <w:color w:val="000000"/>
          <w:lang w:val="uk-UA"/>
        </w:rPr>
        <w:t>І. ЗАГАЛЬНІ ПОЛОЖЕННЯ</w:t>
      </w:r>
    </w:p>
    <w:p w:rsidR="00FE4F2E" w:rsidRDefault="00D003DA" w:rsidP="00FE4F2E">
      <w:pPr>
        <w:widowControl w:val="0"/>
        <w:tabs>
          <w:tab w:val="left" w:pos="567"/>
        </w:tabs>
        <w:spacing w:after="120"/>
        <w:jc w:val="both"/>
        <w:rPr>
          <w:rFonts w:ascii="Times New Roman" w:hAnsi="Times New Roman"/>
          <w:sz w:val="28"/>
          <w:szCs w:val="28"/>
          <w:lang w:val="uk-UA"/>
        </w:rPr>
      </w:pPr>
      <w:r>
        <w:rPr>
          <w:rFonts w:ascii="Times New Roman" w:hAnsi="Times New Roman"/>
          <w:sz w:val="28"/>
          <w:szCs w:val="28"/>
          <w:lang w:val="uk-UA"/>
        </w:rPr>
        <w:tab/>
      </w:r>
      <w:r w:rsidR="00C15658">
        <w:rPr>
          <w:rFonts w:ascii="Times New Roman" w:hAnsi="Times New Roman"/>
          <w:sz w:val="28"/>
          <w:szCs w:val="28"/>
          <w:lang w:val="uk-UA"/>
        </w:rPr>
        <w:t>1.</w:t>
      </w:r>
      <w:r>
        <w:rPr>
          <w:rFonts w:ascii="Times New Roman" w:hAnsi="Times New Roman"/>
          <w:sz w:val="28"/>
          <w:szCs w:val="28"/>
          <w:lang w:val="uk-UA"/>
        </w:rPr>
        <w:t xml:space="preserve">1. </w:t>
      </w:r>
      <w:r w:rsidR="005960BE" w:rsidRPr="00CD17CD">
        <w:rPr>
          <w:rFonts w:ascii="Times New Roman" w:hAnsi="Times New Roman"/>
          <w:sz w:val="28"/>
          <w:szCs w:val="28"/>
          <w:lang w:val="uk-UA"/>
        </w:rPr>
        <w:t xml:space="preserve">Електронна петиція - це особлива форма колективного звернення громадян до </w:t>
      </w:r>
      <w:r w:rsidR="00D61D98">
        <w:rPr>
          <w:rFonts w:ascii="Times New Roman" w:hAnsi="Times New Roman"/>
          <w:sz w:val="28"/>
          <w:szCs w:val="28"/>
          <w:lang w:val="uk-UA"/>
        </w:rPr>
        <w:t>Новоолександрівської сіль</w:t>
      </w:r>
      <w:r w:rsidR="005960BE" w:rsidRPr="00CD17CD">
        <w:rPr>
          <w:rFonts w:ascii="Times New Roman" w:hAnsi="Times New Roman"/>
          <w:sz w:val="28"/>
          <w:szCs w:val="28"/>
          <w:lang w:val="uk-UA"/>
        </w:rPr>
        <w:t xml:space="preserve">ської ради </w:t>
      </w:r>
      <w:r w:rsidR="00D61D98">
        <w:rPr>
          <w:rFonts w:ascii="Times New Roman" w:hAnsi="Times New Roman"/>
          <w:sz w:val="28"/>
          <w:szCs w:val="28"/>
          <w:lang w:val="uk-UA"/>
        </w:rPr>
        <w:t>Дніпровського району Дніпропетровської області</w:t>
      </w:r>
      <w:r w:rsidR="005960BE" w:rsidRPr="00CD17CD">
        <w:rPr>
          <w:rFonts w:ascii="Times New Roman" w:hAnsi="Times New Roman"/>
          <w:sz w:val="28"/>
          <w:szCs w:val="28"/>
          <w:lang w:val="uk-UA"/>
        </w:rPr>
        <w:t>, як</w:t>
      </w:r>
      <w:r w:rsidR="00D61D98">
        <w:rPr>
          <w:rFonts w:ascii="Times New Roman" w:hAnsi="Times New Roman"/>
          <w:sz w:val="28"/>
          <w:szCs w:val="28"/>
          <w:lang w:val="uk-UA"/>
        </w:rPr>
        <w:t>е</w:t>
      </w:r>
      <w:r w:rsidR="005960BE" w:rsidRPr="00CD17CD">
        <w:rPr>
          <w:rFonts w:ascii="Times New Roman" w:hAnsi="Times New Roman"/>
          <w:sz w:val="28"/>
          <w:szCs w:val="28"/>
          <w:lang w:val="uk-UA"/>
        </w:rPr>
        <w:t xml:space="preserve"> подається через офіційний веб-сайт </w:t>
      </w:r>
      <w:r w:rsidR="00D61D98">
        <w:rPr>
          <w:rFonts w:ascii="Times New Roman" w:hAnsi="Times New Roman"/>
          <w:sz w:val="28"/>
          <w:szCs w:val="28"/>
          <w:lang w:val="uk-UA"/>
        </w:rPr>
        <w:t>Новоолександрівської сільської ради для голосування членів територіальної громади та у разі набрання необхідної кількості голосів, обов’язкове до розгляду Новоолександрівською сільською радою, її виконавчими органами чи посадовими особами в особливому порядку.</w:t>
      </w:r>
    </w:p>
    <w:p w:rsidR="00FE4F2E" w:rsidRDefault="00FE4F2E" w:rsidP="00FE4F2E">
      <w:pPr>
        <w:widowControl w:val="0"/>
        <w:tabs>
          <w:tab w:val="left" w:pos="567"/>
        </w:tabs>
        <w:spacing w:after="120"/>
        <w:jc w:val="both"/>
        <w:rPr>
          <w:rFonts w:ascii="Times New Roman" w:hAnsi="Times New Roman"/>
          <w:sz w:val="28"/>
          <w:szCs w:val="28"/>
          <w:lang w:val="uk-UA"/>
        </w:rPr>
      </w:pPr>
      <w:r>
        <w:rPr>
          <w:rFonts w:ascii="Times New Roman" w:hAnsi="Times New Roman"/>
          <w:sz w:val="28"/>
          <w:szCs w:val="28"/>
          <w:lang w:val="uk-UA"/>
        </w:rPr>
        <w:tab/>
      </w:r>
      <w:r w:rsidR="00C15658">
        <w:rPr>
          <w:rFonts w:ascii="Times New Roman" w:hAnsi="Times New Roman"/>
          <w:sz w:val="28"/>
          <w:szCs w:val="28"/>
          <w:lang w:val="uk-UA"/>
        </w:rPr>
        <w:t>1.</w:t>
      </w:r>
      <w:r w:rsidR="00D61D98" w:rsidRPr="00FE4F2E">
        <w:rPr>
          <w:rFonts w:ascii="Times New Roman" w:hAnsi="Times New Roman"/>
          <w:sz w:val="28"/>
          <w:szCs w:val="28"/>
          <w:lang w:val="uk-UA"/>
        </w:rPr>
        <w:t xml:space="preserve">2. </w:t>
      </w:r>
      <w:r w:rsidRPr="00FE4F2E">
        <w:rPr>
          <w:rFonts w:ascii="Times New Roman" w:hAnsi="Times New Roman"/>
          <w:sz w:val="28"/>
          <w:szCs w:val="28"/>
          <w:lang w:val="uk-UA"/>
        </w:rPr>
        <w:t xml:space="preserve">Електронна петиція є однією з форм участі </w:t>
      </w:r>
      <w:r>
        <w:rPr>
          <w:rFonts w:ascii="Times New Roman" w:hAnsi="Times New Roman"/>
          <w:sz w:val="28"/>
          <w:szCs w:val="28"/>
          <w:lang w:val="uk-UA"/>
        </w:rPr>
        <w:t xml:space="preserve">Новоолександрівської сільської </w:t>
      </w:r>
      <w:r w:rsidRPr="00FE4F2E">
        <w:rPr>
          <w:rFonts w:ascii="Times New Roman" w:hAnsi="Times New Roman"/>
          <w:sz w:val="28"/>
          <w:szCs w:val="28"/>
          <w:lang w:val="uk-UA"/>
        </w:rPr>
        <w:t>територіальної громади у здійсненні місцевого самоврядування, яка подається та розглядається відповідно до ст. 23</w:t>
      </w:r>
      <w:r w:rsidRPr="00FE4F2E">
        <w:rPr>
          <w:rFonts w:ascii="Times New Roman" w:hAnsi="Times New Roman"/>
          <w:sz w:val="28"/>
          <w:szCs w:val="28"/>
          <w:vertAlign w:val="superscript"/>
          <w:lang w:val="uk-UA"/>
        </w:rPr>
        <w:t>1</w:t>
      </w:r>
      <w:r w:rsidRPr="00FE4F2E">
        <w:rPr>
          <w:rFonts w:ascii="Times New Roman" w:hAnsi="Times New Roman"/>
          <w:sz w:val="28"/>
          <w:szCs w:val="28"/>
          <w:lang w:val="uk-UA"/>
        </w:rPr>
        <w:t xml:space="preserve"> Закону України «Про звернення громадян» та цього Положення.</w:t>
      </w:r>
    </w:p>
    <w:p w:rsidR="005960BE" w:rsidRDefault="00FE4F2E" w:rsidP="00FE4F2E">
      <w:pPr>
        <w:widowControl w:val="0"/>
        <w:tabs>
          <w:tab w:val="left" w:pos="567"/>
        </w:tabs>
        <w:spacing w:after="120"/>
        <w:jc w:val="both"/>
        <w:rPr>
          <w:rFonts w:ascii="Times New Roman" w:hAnsi="Times New Roman"/>
          <w:sz w:val="28"/>
          <w:szCs w:val="28"/>
          <w:lang w:val="uk-UA"/>
        </w:rPr>
      </w:pPr>
      <w:r>
        <w:rPr>
          <w:rFonts w:ascii="Times New Roman" w:hAnsi="Times New Roman"/>
          <w:sz w:val="28"/>
          <w:szCs w:val="28"/>
          <w:lang w:val="uk-UA"/>
        </w:rPr>
        <w:tab/>
      </w:r>
      <w:r w:rsidR="00C15658">
        <w:rPr>
          <w:rFonts w:ascii="Times New Roman" w:hAnsi="Times New Roman"/>
          <w:sz w:val="28"/>
          <w:szCs w:val="28"/>
          <w:lang w:val="uk-UA"/>
        </w:rPr>
        <w:t>1.</w:t>
      </w:r>
      <w:r>
        <w:rPr>
          <w:rFonts w:ascii="Times New Roman" w:hAnsi="Times New Roman"/>
          <w:sz w:val="28"/>
          <w:szCs w:val="28"/>
          <w:lang w:val="uk-UA"/>
        </w:rPr>
        <w:t xml:space="preserve">3. </w:t>
      </w:r>
      <w:r w:rsidRPr="00FE4F2E">
        <w:rPr>
          <w:rFonts w:ascii="Times New Roman" w:hAnsi="Times New Roman"/>
          <w:sz w:val="28"/>
          <w:szCs w:val="28"/>
          <w:lang w:val="uk-UA"/>
        </w:rPr>
        <w:t xml:space="preserve">Електронні петиції повинні стосуватись питань, які віднесені до повноважень та компетенції </w:t>
      </w:r>
      <w:r>
        <w:rPr>
          <w:rFonts w:ascii="Times New Roman" w:hAnsi="Times New Roman"/>
          <w:sz w:val="28"/>
          <w:szCs w:val="28"/>
          <w:lang w:val="uk-UA"/>
        </w:rPr>
        <w:t xml:space="preserve">Новоолександрівської сільської ради, </w:t>
      </w:r>
      <w:r w:rsidRPr="00FE4F2E">
        <w:rPr>
          <w:rFonts w:ascii="Times New Roman" w:hAnsi="Times New Roman"/>
          <w:sz w:val="28"/>
          <w:szCs w:val="28"/>
          <w:lang w:val="uk-UA"/>
        </w:rPr>
        <w:t xml:space="preserve">її виконавчих органів або </w:t>
      </w:r>
      <w:r w:rsidR="00E76B16">
        <w:rPr>
          <w:rFonts w:ascii="Times New Roman" w:hAnsi="Times New Roman"/>
          <w:sz w:val="28"/>
          <w:szCs w:val="28"/>
          <w:lang w:val="uk-UA"/>
        </w:rPr>
        <w:t xml:space="preserve">посадових осіб </w:t>
      </w:r>
      <w:r>
        <w:rPr>
          <w:rFonts w:ascii="Times New Roman" w:hAnsi="Times New Roman"/>
          <w:sz w:val="28"/>
          <w:szCs w:val="28"/>
          <w:lang w:val="uk-UA"/>
        </w:rPr>
        <w:t xml:space="preserve">з урахуванням положень Конституції України, Закону України «Про місцеве самоврядування в Україні», </w:t>
      </w:r>
      <w:r w:rsidR="005960BE" w:rsidRPr="00CD17CD">
        <w:rPr>
          <w:rFonts w:ascii="Times New Roman" w:hAnsi="Times New Roman"/>
          <w:sz w:val="28"/>
          <w:szCs w:val="28"/>
          <w:lang w:val="uk-UA"/>
        </w:rPr>
        <w:t>інши</w:t>
      </w:r>
      <w:r>
        <w:rPr>
          <w:rFonts w:ascii="Times New Roman" w:hAnsi="Times New Roman"/>
          <w:sz w:val="28"/>
          <w:szCs w:val="28"/>
          <w:lang w:val="uk-UA"/>
        </w:rPr>
        <w:t xml:space="preserve">х </w:t>
      </w:r>
      <w:r w:rsidR="005960BE" w:rsidRPr="00CD17CD">
        <w:rPr>
          <w:rFonts w:ascii="Times New Roman" w:hAnsi="Times New Roman"/>
          <w:sz w:val="28"/>
          <w:szCs w:val="28"/>
          <w:lang w:val="uk-UA"/>
        </w:rPr>
        <w:t>нормативно</w:t>
      </w:r>
      <w:r>
        <w:rPr>
          <w:rFonts w:ascii="Times New Roman" w:hAnsi="Times New Roman"/>
          <w:sz w:val="28"/>
          <w:szCs w:val="28"/>
          <w:lang w:val="uk-UA"/>
        </w:rPr>
        <w:t>-</w:t>
      </w:r>
      <w:r w:rsidR="005960BE" w:rsidRPr="00CD17CD">
        <w:rPr>
          <w:rFonts w:ascii="Times New Roman" w:hAnsi="Times New Roman"/>
          <w:sz w:val="28"/>
          <w:szCs w:val="28"/>
          <w:lang w:val="uk-UA"/>
        </w:rPr>
        <w:t>правови</w:t>
      </w:r>
      <w:r>
        <w:rPr>
          <w:rFonts w:ascii="Times New Roman" w:hAnsi="Times New Roman"/>
          <w:sz w:val="28"/>
          <w:szCs w:val="28"/>
          <w:lang w:val="uk-UA"/>
        </w:rPr>
        <w:t xml:space="preserve">х </w:t>
      </w:r>
      <w:r w:rsidR="005960BE" w:rsidRPr="00CD17CD">
        <w:rPr>
          <w:rFonts w:ascii="Times New Roman" w:hAnsi="Times New Roman"/>
          <w:sz w:val="28"/>
          <w:szCs w:val="28"/>
          <w:lang w:val="uk-UA"/>
        </w:rPr>
        <w:t>акт</w:t>
      </w:r>
      <w:r>
        <w:rPr>
          <w:rFonts w:ascii="Times New Roman" w:hAnsi="Times New Roman"/>
          <w:sz w:val="28"/>
          <w:szCs w:val="28"/>
          <w:lang w:val="uk-UA"/>
        </w:rPr>
        <w:t>ів.</w:t>
      </w:r>
    </w:p>
    <w:p w:rsidR="00CF46B5" w:rsidRDefault="00CF46B5" w:rsidP="00CF46B5">
      <w:pPr>
        <w:widowControl w:val="0"/>
        <w:tabs>
          <w:tab w:val="left" w:pos="567"/>
        </w:tabs>
        <w:spacing w:after="0"/>
        <w:jc w:val="center"/>
        <w:rPr>
          <w:rFonts w:ascii="Times New Roman" w:hAnsi="Times New Roman"/>
          <w:b/>
          <w:sz w:val="28"/>
          <w:szCs w:val="28"/>
          <w:lang w:val="uk-UA"/>
        </w:rPr>
      </w:pPr>
    </w:p>
    <w:p w:rsidR="00FE4F2E" w:rsidRPr="00C15658" w:rsidRDefault="00C15658" w:rsidP="00C15658">
      <w:pPr>
        <w:widowControl w:val="0"/>
        <w:tabs>
          <w:tab w:val="left" w:pos="567"/>
        </w:tabs>
        <w:spacing w:after="120"/>
        <w:jc w:val="center"/>
        <w:rPr>
          <w:rFonts w:ascii="Times New Roman" w:hAnsi="Times New Roman"/>
          <w:b/>
          <w:sz w:val="28"/>
          <w:szCs w:val="28"/>
          <w:lang w:val="uk-UA"/>
        </w:rPr>
      </w:pPr>
      <w:r w:rsidRPr="00C15658">
        <w:rPr>
          <w:rFonts w:ascii="Times New Roman" w:hAnsi="Times New Roman"/>
          <w:b/>
          <w:sz w:val="28"/>
          <w:szCs w:val="28"/>
          <w:lang w:val="uk-UA"/>
        </w:rPr>
        <w:t>ІІ. ПОРЯДОК ПОДАННЯ ЕЛЕКТРОННО ПЕТИЦІЇ</w:t>
      </w:r>
    </w:p>
    <w:p w:rsidR="00F813C4" w:rsidRDefault="00C15658" w:rsidP="00F813C4">
      <w:pPr>
        <w:pStyle w:val="20"/>
        <w:shd w:val="clear" w:color="auto" w:fill="auto"/>
        <w:tabs>
          <w:tab w:val="left" w:pos="567"/>
          <w:tab w:val="left" w:pos="7898"/>
        </w:tabs>
        <w:spacing w:after="120" w:line="276" w:lineRule="auto"/>
        <w:jc w:val="both"/>
        <w:rPr>
          <w:rFonts w:eastAsia="Calibri"/>
          <w:lang w:val="uk-UA"/>
        </w:rPr>
      </w:pPr>
      <w:r>
        <w:rPr>
          <w:rFonts w:eastAsia="Calibri"/>
          <w:lang w:val="uk-UA"/>
        </w:rPr>
        <w:tab/>
      </w:r>
      <w:r w:rsidRPr="00C15658">
        <w:rPr>
          <w:rFonts w:eastAsia="Calibri"/>
          <w:lang w:val="uk-UA"/>
        </w:rPr>
        <w:t>2.1. Організацію</w:t>
      </w:r>
      <w:r>
        <w:rPr>
          <w:rFonts w:eastAsia="Calibri"/>
          <w:lang w:val="uk-UA"/>
        </w:rPr>
        <w:t xml:space="preserve"> </w:t>
      </w:r>
      <w:r w:rsidRPr="00C15658">
        <w:rPr>
          <w:rFonts w:eastAsia="Calibri"/>
          <w:lang w:val="uk-UA"/>
        </w:rPr>
        <w:t>розгляду електронних петицій,</w:t>
      </w:r>
      <w:r>
        <w:rPr>
          <w:rFonts w:eastAsia="Calibri"/>
          <w:lang w:val="uk-UA"/>
        </w:rPr>
        <w:t xml:space="preserve"> </w:t>
      </w:r>
      <w:r w:rsidRPr="00C15658">
        <w:rPr>
          <w:rFonts w:eastAsia="Calibri"/>
          <w:lang w:val="uk-UA"/>
        </w:rPr>
        <w:t>адресованих</w:t>
      </w:r>
      <w:r>
        <w:rPr>
          <w:rFonts w:eastAsia="Calibri"/>
          <w:lang w:val="uk-UA"/>
        </w:rPr>
        <w:t xml:space="preserve"> Новоолександрівській сільській раді</w:t>
      </w:r>
      <w:r w:rsidRPr="00C15658">
        <w:rPr>
          <w:rFonts w:eastAsia="Calibri"/>
          <w:lang w:val="uk-UA"/>
        </w:rPr>
        <w:t xml:space="preserve">, забезпечує </w:t>
      </w:r>
      <w:r>
        <w:rPr>
          <w:rFonts w:eastAsia="Calibri"/>
          <w:lang w:val="uk-UA"/>
        </w:rPr>
        <w:t xml:space="preserve">структурний підрозділ (посадова особа) апарату виконавчого комітету </w:t>
      </w:r>
      <w:r w:rsidRPr="00C15658">
        <w:rPr>
          <w:rFonts w:eastAsia="Calibri"/>
          <w:lang w:val="uk-UA"/>
        </w:rPr>
        <w:t>до компетенції як</w:t>
      </w:r>
      <w:r>
        <w:rPr>
          <w:rFonts w:eastAsia="Calibri"/>
          <w:lang w:val="uk-UA"/>
        </w:rPr>
        <w:t xml:space="preserve">ого(ї) </w:t>
      </w:r>
      <w:r w:rsidRPr="00C15658">
        <w:rPr>
          <w:rFonts w:eastAsia="Calibri"/>
          <w:lang w:val="uk-UA"/>
        </w:rPr>
        <w:t>віднесено питання зв’язків з громадськістю</w:t>
      </w:r>
      <w:r>
        <w:rPr>
          <w:rFonts w:eastAsia="Calibri"/>
          <w:lang w:val="uk-UA"/>
        </w:rPr>
        <w:t xml:space="preserve"> та забезпечення роботи офіційного веб-сайту Новоолександрівської сільської ради.</w:t>
      </w:r>
    </w:p>
    <w:p w:rsidR="00F813C4" w:rsidRDefault="00F813C4" w:rsidP="00F813C4">
      <w:pPr>
        <w:pStyle w:val="20"/>
        <w:shd w:val="clear" w:color="auto" w:fill="auto"/>
        <w:tabs>
          <w:tab w:val="left" w:pos="567"/>
          <w:tab w:val="left" w:pos="7898"/>
        </w:tabs>
        <w:spacing w:after="120" w:line="276" w:lineRule="auto"/>
        <w:jc w:val="both"/>
        <w:rPr>
          <w:lang w:val="uk-UA"/>
        </w:rPr>
      </w:pPr>
      <w:r>
        <w:rPr>
          <w:rFonts w:eastAsia="Calibri"/>
          <w:lang w:val="uk-UA"/>
        </w:rPr>
        <w:tab/>
      </w:r>
      <w:r w:rsidR="00C15658" w:rsidRPr="00F813C4">
        <w:rPr>
          <w:rFonts w:eastAsia="Calibri"/>
          <w:lang w:val="uk-UA"/>
        </w:rPr>
        <w:t xml:space="preserve">2.2. Електронна петиція подається </w:t>
      </w:r>
      <w:r>
        <w:rPr>
          <w:rFonts w:eastAsia="Calibri"/>
          <w:lang w:val="uk-UA"/>
        </w:rPr>
        <w:t xml:space="preserve">шляхом заповнення </w:t>
      </w:r>
      <w:r w:rsidRPr="00CD17CD">
        <w:rPr>
          <w:lang w:val="uk-UA"/>
        </w:rPr>
        <w:t>її автор</w:t>
      </w:r>
      <w:r>
        <w:rPr>
          <w:lang w:val="uk-UA"/>
        </w:rPr>
        <w:t>ом</w:t>
      </w:r>
      <w:r w:rsidRPr="00CD17CD">
        <w:rPr>
          <w:lang w:val="uk-UA"/>
        </w:rPr>
        <w:t xml:space="preserve"> (ініціатор</w:t>
      </w:r>
      <w:r>
        <w:rPr>
          <w:lang w:val="uk-UA"/>
        </w:rPr>
        <w:t>ом</w:t>
      </w:r>
      <w:r w:rsidRPr="00CD17CD">
        <w:rPr>
          <w:lang w:val="uk-UA"/>
        </w:rPr>
        <w:t>) спеціальн</w:t>
      </w:r>
      <w:r>
        <w:rPr>
          <w:lang w:val="uk-UA"/>
        </w:rPr>
        <w:t xml:space="preserve">ої </w:t>
      </w:r>
      <w:r w:rsidRPr="00CD17CD">
        <w:rPr>
          <w:lang w:val="uk-UA"/>
        </w:rPr>
        <w:t>форм</w:t>
      </w:r>
      <w:r>
        <w:rPr>
          <w:lang w:val="uk-UA"/>
        </w:rPr>
        <w:t>и</w:t>
      </w:r>
      <w:r w:rsidRPr="00CD17CD">
        <w:rPr>
          <w:lang w:val="uk-UA"/>
        </w:rPr>
        <w:t xml:space="preserve"> на офіційному веб-сайті </w:t>
      </w:r>
      <w:r>
        <w:rPr>
          <w:lang w:val="uk-UA"/>
        </w:rPr>
        <w:t xml:space="preserve">Новоолександрівської сільської ради </w:t>
      </w:r>
      <w:r w:rsidRPr="00CD17CD">
        <w:rPr>
          <w:lang w:val="uk-UA"/>
        </w:rPr>
        <w:t>та розміщ</w:t>
      </w:r>
      <w:r>
        <w:rPr>
          <w:lang w:val="uk-UA"/>
        </w:rPr>
        <w:t xml:space="preserve">ення </w:t>
      </w:r>
      <w:r w:rsidRPr="00CD17CD">
        <w:rPr>
          <w:lang w:val="uk-UA"/>
        </w:rPr>
        <w:t>текст</w:t>
      </w:r>
      <w:r>
        <w:rPr>
          <w:lang w:val="uk-UA"/>
        </w:rPr>
        <w:t>у</w:t>
      </w:r>
      <w:r w:rsidRPr="00CD17CD">
        <w:rPr>
          <w:lang w:val="uk-UA"/>
        </w:rPr>
        <w:t xml:space="preserve"> електронної петиції.</w:t>
      </w:r>
    </w:p>
    <w:p w:rsidR="00F813C4" w:rsidRDefault="00F813C4" w:rsidP="002A3D93">
      <w:pPr>
        <w:pStyle w:val="20"/>
        <w:shd w:val="clear" w:color="auto" w:fill="auto"/>
        <w:tabs>
          <w:tab w:val="left" w:pos="567"/>
          <w:tab w:val="left" w:pos="7898"/>
        </w:tabs>
        <w:spacing w:after="0" w:line="276" w:lineRule="auto"/>
        <w:jc w:val="both"/>
        <w:rPr>
          <w:lang w:val="uk-UA"/>
        </w:rPr>
      </w:pPr>
      <w:r>
        <w:rPr>
          <w:lang w:val="uk-UA"/>
        </w:rPr>
        <w:tab/>
        <w:t xml:space="preserve">2.3. Електронна петиція повинна містити: </w:t>
      </w:r>
      <w:r w:rsidR="002A3D93">
        <w:rPr>
          <w:lang w:val="uk-UA"/>
        </w:rPr>
        <w:t xml:space="preserve">заголовок із зазначенням її </w:t>
      </w:r>
      <w:r w:rsidR="002A3D93">
        <w:rPr>
          <w:lang w:val="uk-UA"/>
        </w:rPr>
        <w:lastRenderedPageBreak/>
        <w:t xml:space="preserve">короткого змісту; </w:t>
      </w:r>
      <w:r w:rsidR="005960BE" w:rsidRPr="00CD17CD">
        <w:rPr>
          <w:lang w:val="uk-UA"/>
        </w:rPr>
        <w:t>суть звернення</w:t>
      </w:r>
      <w:r>
        <w:rPr>
          <w:lang w:val="uk-UA"/>
        </w:rPr>
        <w:t xml:space="preserve"> з обґрунтуванням необхідності його розгляду та вирішення</w:t>
      </w:r>
      <w:r w:rsidR="002A3D93">
        <w:rPr>
          <w:lang w:val="uk-UA"/>
        </w:rPr>
        <w:t>;</w:t>
      </w:r>
      <w:r w:rsidR="005960BE" w:rsidRPr="00CD17CD">
        <w:rPr>
          <w:lang w:val="uk-UA"/>
        </w:rPr>
        <w:t xml:space="preserve"> прізвище, ім'я, по батькові</w:t>
      </w:r>
      <w:r>
        <w:rPr>
          <w:lang w:val="uk-UA"/>
        </w:rPr>
        <w:t xml:space="preserve"> громадянина</w:t>
      </w:r>
      <w:r w:rsidR="002A3D93">
        <w:rPr>
          <w:lang w:val="uk-UA"/>
        </w:rPr>
        <w:t>;</w:t>
      </w:r>
      <w:r w:rsidR="005960BE" w:rsidRPr="00CD17CD">
        <w:rPr>
          <w:lang w:val="uk-UA"/>
        </w:rPr>
        <w:t xml:space="preserve"> адресу електронної пошти автора (ініціатора) електронної петиції.</w:t>
      </w:r>
    </w:p>
    <w:p w:rsidR="002A3D93" w:rsidRDefault="00F813C4" w:rsidP="002A3D93">
      <w:pPr>
        <w:pStyle w:val="20"/>
        <w:shd w:val="clear" w:color="auto" w:fill="auto"/>
        <w:tabs>
          <w:tab w:val="left" w:pos="567"/>
          <w:tab w:val="left" w:pos="7898"/>
        </w:tabs>
        <w:spacing w:after="120" w:line="276" w:lineRule="auto"/>
        <w:jc w:val="both"/>
        <w:rPr>
          <w:lang w:val="uk-UA"/>
        </w:rPr>
      </w:pPr>
      <w:r>
        <w:rPr>
          <w:lang w:val="uk-UA"/>
        </w:rPr>
        <w:tab/>
        <w:t>До електронної петиції можуть додаватись проекти актів органів і посадових осіб місцевого самоврядування.</w:t>
      </w:r>
    </w:p>
    <w:p w:rsidR="002A3D93" w:rsidRPr="00CD17CD" w:rsidRDefault="002A3D93" w:rsidP="002A3D93">
      <w:pPr>
        <w:pStyle w:val="20"/>
        <w:shd w:val="clear" w:color="auto" w:fill="auto"/>
        <w:tabs>
          <w:tab w:val="left" w:pos="567"/>
          <w:tab w:val="left" w:pos="7898"/>
        </w:tabs>
        <w:spacing w:after="120" w:line="276" w:lineRule="auto"/>
        <w:jc w:val="both"/>
        <w:rPr>
          <w:lang w:val="uk-UA"/>
        </w:rPr>
      </w:pPr>
      <w:r>
        <w:rPr>
          <w:lang w:val="uk-UA"/>
        </w:rPr>
        <w:tab/>
      </w:r>
      <w:r w:rsidRPr="002A3D93">
        <w:rPr>
          <w:lang w:val="uk-UA"/>
        </w:rPr>
        <w:t xml:space="preserve">2.4. </w:t>
      </w:r>
      <w:r>
        <w:rPr>
          <w:lang w:val="uk-UA"/>
        </w:rPr>
        <w:t>Електронна п</w:t>
      </w:r>
      <w:r w:rsidRPr="002A3D93">
        <w:rPr>
          <w:lang w:val="uk-UA"/>
        </w:rPr>
        <w:t>етиція не повинна містити заклики до повалення конституційного ладу, порушення територіальної цілісності України, пропаганду війни,</w:t>
      </w:r>
      <w:r w:rsidRPr="00CD17CD">
        <w:rPr>
          <w:lang w:val="uk-UA"/>
        </w:rPr>
        <w:t xml:space="preserve"> насильства, жорстокості, розпалювання міжетнічної, расової, релігійної ворожнечі, вчинення терористичних актів, посягання на права і свободи людини, інформацію, яка принижує честь і гідність, права та законні інтереси осіб, матеріали та вислови, які становлять загрозу національним інтересам і національній безпеці України, матеріали та вислови порнографічного, еротичного або сексуального характеру, матеріали та вислови, які містять передвиборчу агітацію, рекламу товарів, робіт та послуг.</w:t>
      </w:r>
    </w:p>
    <w:p w:rsidR="007F5EA8" w:rsidRDefault="002A3D93" w:rsidP="007F5EA8">
      <w:pPr>
        <w:pStyle w:val="20"/>
        <w:shd w:val="clear" w:color="auto" w:fill="auto"/>
        <w:tabs>
          <w:tab w:val="left" w:pos="567"/>
          <w:tab w:val="left" w:pos="7898"/>
        </w:tabs>
        <w:spacing w:after="120" w:line="276" w:lineRule="auto"/>
        <w:jc w:val="both"/>
        <w:rPr>
          <w:color w:val="000000"/>
          <w:lang w:val="uk-UA" w:eastAsia="uk-UA" w:bidi="uk-UA"/>
        </w:rPr>
      </w:pPr>
      <w:r>
        <w:rPr>
          <w:lang w:val="uk-UA"/>
        </w:rPr>
        <w:tab/>
      </w:r>
      <w:r w:rsidR="007F5EA8">
        <w:rPr>
          <w:lang w:val="uk-UA"/>
        </w:rPr>
        <w:t>2.5</w:t>
      </w:r>
      <w:r w:rsidR="00F813C4">
        <w:rPr>
          <w:lang w:val="uk-UA"/>
        </w:rPr>
        <w:t xml:space="preserve">. </w:t>
      </w:r>
      <w:r>
        <w:rPr>
          <w:color w:val="000000"/>
          <w:lang w:val="uk-UA" w:eastAsia="uk-UA" w:bidi="uk-UA"/>
        </w:rPr>
        <w:t xml:space="preserve">Електронна петиція протягом двох робочих днів з моменту надсилання її автором (ініціатором) перевіряється юридичним відділом </w:t>
      </w:r>
      <w:r>
        <w:rPr>
          <w:lang w:val="uk-UA"/>
        </w:rPr>
        <w:t>апарату виконавчого комітету Новоолександрівської сільської</w:t>
      </w:r>
      <w:r w:rsidRPr="00CD17CD">
        <w:rPr>
          <w:lang w:val="uk-UA"/>
        </w:rPr>
        <w:t xml:space="preserve"> ради на відповідність вимогам, встановленим</w:t>
      </w:r>
      <w:r>
        <w:rPr>
          <w:lang w:val="uk-UA"/>
        </w:rPr>
        <w:t xml:space="preserve"> законодавством та цим Порядком, </w:t>
      </w:r>
      <w:r>
        <w:rPr>
          <w:color w:val="000000"/>
          <w:lang w:val="uk-UA" w:eastAsia="uk-UA" w:bidi="uk-UA"/>
        </w:rPr>
        <w:t>після чого оприлюднюється на офіційному веб-сайті Новоо</w:t>
      </w:r>
      <w:r w:rsidR="007F5EA8">
        <w:rPr>
          <w:color w:val="000000"/>
          <w:lang w:val="uk-UA" w:eastAsia="uk-UA" w:bidi="uk-UA"/>
        </w:rPr>
        <w:t>лександрівської сільської ради.</w:t>
      </w:r>
    </w:p>
    <w:p w:rsidR="00686709" w:rsidRDefault="007F5EA8" w:rsidP="00686709">
      <w:pPr>
        <w:pStyle w:val="20"/>
        <w:shd w:val="clear" w:color="auto" w:fill="auto"/>
        <w:tabs>
          <w:tab w:val="left" w:pos="567"/>
          <w:tab w:val="left" w:pos="7898"/>
        </w:tabs>
        <w:spacing w:after="120" w:line="276" w:lineRule="auto"/>
        <w:jc w:val="both"/>
        <w:rPr>
          <w:color w:val="000000"/>
          <w:lang w:val="uk-UA" w:eastAsia="uk-UA" w:bidi="uk-UA"/>
        </w:rPr>
      </w:pPr>
      <w:r>
        <w:rPr>
          <w:color w:val="000000"/>
          <w:lang w:val="uk-UA" w:eastAsia="uk-UA" w:bidi="uk-UA"/>
        </w:rPr>
        <w:tab/>
      </w:r>
      <w:r w:rsidRPr="007F5EA8">
        <w:rPr>
          <w:lang w:val="uk-UA"/>
        </w:rPr>
        <w:t xml:space="preserve">2.6. У разі невідповідності електронної петиції встановленим вимогам оприлюднення такої петиції не здійснюється, а автору (ініціатору) не пізніше строку, встановленого для оприлюднення </w:t>
      </w:r>
      <w:r>
        <w:rPr>
          <w:lang w:val="uk-UA"/>
        </w:rPr>
        <w:t>петиції</w:t>
      </w:r>
      <w:r w:rsidR="0088001A">
        <w:rPr>
          <w:lang w:val="uk-UA"/>
        </w:rPr>
        <w:t>,</w:t>
      </w:r>
      <w:r>
        <w:rPr>
          <w:lang w:val="uk-UA"/>
        </w:rPr>
        <w:t xml:space="preserve"> </w:t>
      </w:r>
      <w:r w:rsidRPr="007F5EA8">
        <w:rPr>
          <w:lang w:val="uk-UA"/>
        </w:rPr>
        <w:t>надсилається відмова із зазначенням підстави відмови</w:t>
      </w:r>
      <w:r>
        <w:rPr>
          <w:lang w:val="uk-UA"/>
        </w:rPr>
        <w:t xml:space="preserve">. </w:t>
      </w:r>
      <w:r w:rsidRPr="007F5EA8">
        <w:rPr>
          <w:lang w:val="uk-UA"/>
        </w:rPr>
        <w:t>Перелік підстав для відмови у розгляді електронної петиції, зазначений у цьому По</w:t>
      </w:r>
      <w:r>
        <w:rPr>
          <w:lang w:val="uk-UA"/>
        </w:rPr>
        <w:t>рядку</w:t>
      </w:r>
      <w:r w:rsidRPr="007F5EA8">
        <w:rPr>
          <w:lang w:val="uk-UA"/>
        </w:rPr>
        <w:t>, є вичерпним.</w:t>
      </w:r>
    </w:p>
    <w:p w:rsidR="00686709" w:rsidRDefault="00686709" w:rsidP="00686709">
      <w:pPr>
        <w:pStyle w:val="20"/>
        <w:shd w:val="clear" w:color="auto" w:fill="auto"/>
        <w:tabs>
          <w:tab w:val="left" w:pos="567"/>
          <w:tab w:val="left" w:pos="7898"/>
        </w:tabs>
        <w:spacing w:after="120" w:line="276" w:lineRule="auto"/>
        <w:jc w:val="both"/>
        <w:rPr>
          <w:lang w:val="uk-UA"/>
        </w:rPr>
      </w:pPr>
      <w:r>
        <w:rPr>
          <w:color w:val="000000"/>
          <w:lang w:val="uk-UA" w:eastAsia="uk-UA" w:bidi="uk-UA"/>
        </w:rPr>
        <w:tab/>
      </w:r>
      <w:r w:rsidRPr="00686709">
        <w:rPr>
          <w:lang w:val="uk-UA"/>
        </w:rPr>
        <w:t>2.7. Автор (ініціатор), якому відмовлено в оприлюдненні електронної петиції, може виправити недоліки та подати цю петицію повторно.</w:t>
      </w:r>
    </w:p>
    <w:p w:rsidR="00B248E5" w:rsidRDefault="00686709" w:rsidP="00B248E5">
      <w:pPr>
        <w:pStyle w:val="20"/>
        <w:shd w:val="clear" w:color="auto" w:fill="auto"/>
        <w:tabs>
          <w:tab w:val="left" w:pos="567"/>
          <w:tab w:val="left" w:pos="7898"/>
        </w:tabs>
        <w:spacing w:after="0" w:line="276" w:lineRule="auto"/>
        <w:jc w:val="both"/>
        <w:rPr>
          <w:lang w:val="uk-UA"/>
        </w:rPr>
      </w:pPr>
      <w:r>
        <w:rPr>
          <w:lang w:val="uk-UA"/>
        </w:rPr>
        <w:tab/>
        <w:t xml:space="preserve">2.8. </w:t>
      </w:r>
      <w:r w:rsidR="005960BE" w:rsidRPr="00CD17CD">
        <w:rPr>
          <w:lang w:val="uk-UA"/>
        </w:rPr>
        <w:t xml:space="preserve">Дата оприлюднення </w:t>
      </w:r>
      <w:r>
        <w:rPr>
          <w:lang w:val="uk-UA"/>
        </w:rPr>
        <w:t xml:space="preserve">електронної петиції </w:t>
      </w:r>
      <w:r w:rsidR="005960BE" w:rsidRPr="00CD17CD">
        <w:rPr>
          <w:lang w:val="uk-UA"/>
        </w:rPr>
        <w:t xml:space="preserve">на офіційному веб-сайті </w:t>
      </w:r>
      <w:r>
        <w:rPr>
          <w:lang w:val="uk-UA"/>
        </w:rPr>
        <w:t xml:space="preserve">Новоолександрівської сільської </w:t>
      </w:r>
      <w:r w:rsidR="005960BE" w:rsidRPr="00CD17CD">
        <w:rPr>
          <w:lang w:val="uk-UA"/>
        </w:rPr>
        <w:t xml:space="preserve">ради є датою початку збору </w:t>
      </w:r>
      <w:r w:rsidR="00B248E5">
        <w:rPr>
          <w:lang w:val="uk-UA"/>
        </w:rPr>
        <w:t>голосів</w:t>
      </w:r>
      <w:r w:rsidR="009A74C8">
        <w:rPr>
          <w:lang w:val="uk-UA"/>
        </w:rPr>
        <w:t xml:space="preserve"> (підписів)</w:t>
      </w:r>
      <w:r w:rsidR="00B248E5">
        <w:rPr>
          <w:lang w:val="uk-UA"/>
        </w:rPr>
        <w:t xml:space="preserve"> на її підтримку.</w:t>
      </w:r>
    </w:p>
    <w:p w:rsidR="00B248E5" w:rsidRDefault="00B248E5" w:rsidP="00B248E5">
      <w:pPr>
        <w:pStyle w:val="20"/>
        <w:shd w:val="clear" w:color="auto" w:fill="auto"/>
        <w:tabs>
          <w:tab w:val="left" w:pos="567"/>
          <w:tab w:val="left" w:pos="7898"/>
        </w:tabs>
        <w:spacing w:after="0" w:line="276" w:lineRule="auto"/>
        <w:jc w:val="both"/>
        <w:rPr>
          <w:color w:val="000000"/>
          <w:lang w:val="uk-UA" w:eastAsia="uk-UA" w:bidi="uk-UA"/>
        </w:rPr>
      </w:pPr>
      <w:r>
        <w:rPr>
          <w:lang w:val="uk-UA"/>
        </w:rPr>
        <w:tab/>
      </w:r>
      <w:r>
        <w:rPr>
          <w:color w:val="000000"/>
          <w:lang w:val="uk-UA" w:eastAsia="uk-UA" w:bidi="uk-UA"/>
        </w:rPr>
        <w:t xml:space="preserve">Голосувати на підтримку електронної петиції можуть члени територіальної громади, що пройшли реєстрацію на офіційному </w:t>
      </w:r>
      <w:r w:rsidRPr="00CD17CD">
        <w:rPr>
          <w:lang w:val="uk-UA"/>
        </w:rPr>
        <w:t xml:space="preserve">веб-сайті </w:t>
      </w:r>
      <w:r>
        <w:rPr>
          <w:lang w:val="uk-UA"/>
        </w:rPr>
        <w:t xml:space="preserve">Новоолександрівської сільської </w:t>
      </w:r>
      <w:r w:rsidRPr="00CD17CD">
        <w:rPr>
          <w:lang w:val="uk-UA"/>
        </w:rPr>
        <w:t>ради</w:t>
      </w:r>
      <w:r>
        <w:rPr>
          <w:color w:val="000000"/>
          <w:lang w:val="uk-UA" w:eastAsia="uk-UA" w:bidi="uk-UA"/>
        </w:rPr>
        <w:t xml:space="preserve"> </w:t>
      </w:r>
      <w:r>
        <w:rPr>
          <w:lang w:val="uk-UA"/>
        </w:rPr>
        <w:t xml:space="preserve">через </w:t>
      </w:r>
      <w:proofErr w:type="spellStart"/>
      <w:r>
        <w:rPr>
          <w:lang w:val="en-US"/>
        </w:rPr>
        <w:t>BankID</w:t>
      </w:r>
      <w:proofErr w:type="spellEnd"/>
      <w:r>
        <w:rPr>
          <w:lang w:val="uk-UA"/>
        </w:rPr>
        <w:t>.</w:t>
      </w:r>
      <w:r>
        <w:rPr>
          <w:color w:val="000000"/>
          <w:lang w:val="uk-UA" w:eastAsia="uk-UA" w:bidi="uk-UA"/>
        </w:rPr>
        <w:t xml:space="preserve"> Члени територіальної громади, які не мають можливості або необхідних знань для голосування на підтримку електронної петиції через мережу Інтернет, можуть одноособово чи колективно звернутись із відповідною письмовою заявою до Центру надання адміністративних послуг виконавчого комітету Новоолександрівської сільської ради.</w:t>
      </w:r>
    </w:p>
    <w:p w:rsidR="00686709" w:rsidRPr="00686709" w:rsidRDefault="00686709" w:rsidP="00B248E5">
      <w:pPr>
        <w:pStyle w:val="20"/>
        <w:shd w:val="clear" w:color="auto" w:fill="auto"/>
        <w:tabs>
          <w:tab w:val="left" w:pos="567"/>
          <w:tab w:val="left" w:pos="7898"/>
        </w:tabs>
        <w:spacing w:after="120" w:line="276" w:lineRule="auto"/>
        <w:jc w:val="both"/>
        <w:rPr>
          <w:lang w:val="uk-UA"/>
        </w:rPr>
      </w:pPr>
      <w:r>
        <w:rPr>
          <w:lang w:val="uk-UA"/>
        </w:rPr>
        <w:tab/>
      </w:r>
      <w:r w:rsidRPr="00686709">
        <w:rPr>
          <w:lang w:val="uk-UA"/>
        </w:rPr>
        <w:t xml:space="preserve">Інформація про початок збору голосів </w:t>
      </w:r>
      <w:r w:rsidR="009A74C8">
        <w:rPr>
          <w:lang w:val="uk-UA"/>
        </w:rPr>
        <w:t xml:space="preserve">(підписів) </w:t>
      </w:r>
      <w:r w:rsidRPr="00686709">
        <w:rPr>
          <w:lang w:val="uk-UA"/>
        </w:rPr>
        <w:t xml:space="preserve">на підтримку електронної </w:t>
      </w:r>
      <w:r w:rsidRPr="00686709">
        <w:rPr>
          <w:lang w:val="uk-UA"/>
        </w:rPr>
        <w:lastRenderedPageBreak/>
        <w:t xml:space="preserve">петиції невідкладно публікується </w:t>
      </w:r>
      <w:r w:rsidR="00B248E5">
        <w:rPr>
          <w:lang w:val="uk-UA"/>
        </w:rPr>
        <w:t xml:space="preserve">у розділі «Електронні петиції» </w:t>
      </w:r>
      <w:r w:rsidRPr="00686709">
        <w:rPr>
          <w:lang w:val="uk-UA"/>
        </w:rPr>
        <w:t xml:space="preserve">на </w:t>
      </w:r>
      <w:r>
        <w:rPr>
          <w:lang w:val="uk-UA"/>
        </w:rPr>
        <w:t xml:space="preserve">офіційному </w:t>
      </w:r>
      <w:r w:rsidRPr="00CD17CD">
        <w:rPr>
          <w:lang w:val="uk-UA"/>
        </w:rPr>
        <w:t xml:space="preserve">веб-сайті </w:t>
      </w:r>
      <w:r>
        <w:rPr>
          <w:lang w:val="uk-UA"/>
        </w:rPr>
        <w:t xml:space="preserve">Новоолександрівської сільської </w:t>
      </w:r>
      <w:r w:rsidR="00B248E5">
        <w:rPr>
          <w:lang w:val="uk-UA"/>
        </w:rPr>
        <w:t>ради</w:t>
      </w:r>
      <w:r w:rsidRPr="00686709">
        <w:rPr>
          <w:lang w:val="uk-UA"/>
        </w:rPr>
        <w:t>, а також надсилається ініціатору на електронну адресу, зазначену під час реєстрації.</w:t>
      </w:r>
    </w:p>
    <w:p w:rsidR="00B248E5" w:rsidRDefault="00B248E5" w:rsidP="00B248E5">
      <w:pPr>
        <w:pStyle w:val="20"/>
        <w:shd w:val="clear" w:color="auto" w:fill="auto"/>
        <w:tabs>
          <w:tab w:val="left" w:pos="567"/>
          <w:tab w:val="left" w:pos="7898"/>
        </w:tabs>
        <w:spacing w:after="120" w:line="276" w:lineRule="auto"/>
        <w:jc w:val="both"/>
        <w:rPr>
          <w:lang w:val="uk-UA"/>
        </w:rPr>
      </w:pPr>
      <w:r>
        <w:rPr>
          <w:lang w:val="uk-UA"/>
        </w:rPr>
        <w:tab/>
        <w:t xml:space="preserve">2.9. </w:t>
      </w:r>
      <w:r w:rsidR="005960BE" w:rsidRPr="00CD17CD">
        <w:rPr>
          <w:lang w:val="uk-UA"/>
        </w:rPr>
        <w:t xml:space="preserve">Повторні та однакові за змістом </w:t>
      </w:r>
      <w:r>
        <w:rPr>
          <w:lang w:val="uk-UA"/>
        </w:rPr>
        <w:t xml:space="preserve">електронні </w:t>
      </w:r>
      <w:r w:rsidR="005960BE" w:rsidRPr="00CD17CD">
        <w:rPr>
          <w:lang w:val="uk-UA"/>
        </w:rPr>
        <w:t>петиції, збір підписів за підтримку яких вже триває, не оприлюднюються.</w:t>
      </w:r>
    </w:p>
    <w:p w:rsidR="00B248E5" w:rsidRDefault="00B248E5" w:rsidP="00B248E5">
      <w:pPr>
        <w:pStyle w:val="20"/>
        <w:shd w:val="clear" w:color="auto" w:fill="auto"/>
        <w:tabs>
          <w:tab w:val="left" w:pos="567"/>
          <w:tab w:val="left" w:pos="7898"/>
        </w:tabs>
        <w:spacing w:after="120" w:line="276" w:lineRule="auto"/>
        <w:jc w:val="both"/>
        <w:rPr>
          <w:color w:val="000000"/>
          <w:lang w:val="uk-UA" w:eastAsia="uk-UA" w:bidi="uk-UA"/>
        </w:rPr>
      </w:pPr>
      <w:r>
        <w:rPr>
          <w:lang w:val="uk-UA"/>
        </w:rPr>
        <w:tab/>
        <w:t xml:space="preserve">2.10. </w:t>
      </w:r>
      <w:r>
        <w:rPr>
          <w:color w:val="000000"/>
          <w:lang w:val="uk-UA" w:eastAsia="uk-UA" w:bidi="uk-UA"/>
        </w:rPr>
        <w:t>Неправдиві відомості, подані автором (ініціатором) електронної петиції, є підставою для відмови в її оприлюдненні або для зняття з режиму оприлюднення.</w:t>
      </w:r>
    </w:p>
    <w:p w:rsidR="005960BE" w:rsidRDefault="009A74C8" w:rsidP="009A74C8">
      <w:pPr>
        <w:pStyle w:val="20"/>
        <w:shd w:val="clear" w:color="auto" w:fill="auto"/>
        <w:tabs>
          <w:tab w:val="left" w:pos="567"/>
          <w:tab w:val="left" w:pos="7898"/>
        </w:tabs>
        <w:spacing w:after="120" w:line="276" w:lineRule="auto"/>
        <w:jc w:val="both"/>
        <w:rPr>
          <w:lang w:val="uk-UA"/>
        </w:rPr>
      </w:pPr>
      <w:r>
        <w:rPr>
          <w:color w:val="000000"/>
          <w:lang w:val="uk-UA" w:eastAsia="uk-UA" w:bidi="uk-UA"/>
        </w:rPr>
        <w:tab/>
        <w:t xml:space="preserve">2.11. </w:t>
      </w:r>
      <w:r w:rsidR="005960BE" w:rsidRPr="00CD17CD">
        <w:rPr>
          <w:lang w:val="uk-UA"/>
        </w:rPr>
        <w:t xml:space="preserve">Петиція, адресована </w:t>
      </w:r>
      <w:r>
        <w:rPr>
          <w:lang w:val="uk-UA"/>
        </w:rPr>
        <w:t xml:space="preserve">Новоолександрівській сільській раді, її виконавчим органам чи посадовим особам, </w:t>
      </w:r>
      <w:r w:rsidR="005960BE" w:rsidRPr="00CD17CD">
        <w:rPr>
          <w:lang w:val="uk-UA"/>
        </w:rPr>
        <w:t xml:space="preserve">розглядається за умови збору на її підтримку не менш як </w:t>
      </w:r>
      <w:r>
        <w:rPr>
          <w:lang w:val="uk-UA"/>
        </w:rPr>
        <w:t>1</w:t>
      </w:r>
      <w:r w:rsidR="005960BE" w:rsidRPr="00CD17CD">
        <w:rPr>
          <w:lang w:val="uk-UA"/>
        </w:rPr>
        <w:t xml:space="preserve">50 </w:t>
      </w:r>
      <w:r>
        <w:rPr>
          <w:lang w:val="uk-UA"/>
        </w:rPr>
        <w:t>голосів (</w:t>
      </w:r>
      <w:r w:rsidR="005960BE" w:rsidRPr="00CD17CD">
        <w:rPr>
          <w:lang w:val="uk-UA"/>
        </w:rPr>
        <w:t>підписів</w:t>
      </w:r>
      <w:r>
        <w:rPr>
          <w:lang w:val="uk-UA"/>
        </w:rPr>
        <w:t>)</w:t>
      </w:r>
      <w:r w:rsidR="005960BE" w:rsidRPr="00CD17CD">
        <w:rPr>
          <w:lang w:val="uk-UA"/>
        </w:rPr>
        <w:t xml:space="preserve"> громадян протягом </w:t>
      </w:r>
      <w:r>
        <w:rPr>
          <w:lang w:val="uk-UA"/>
        </w:rPr>
        <w:t>30</w:t>
      </w:r>
      <w:r w:rsidR="005960BE" w:rsidRPr="00CD17CD">
        <w:rPr>
          <w:lang w:val="uk-UA"/>
        </w:rPr>
        <w:t xml:space="preserve"> календарних днів з дня оприлюднення петиції.</w:t>
      </w:r>
    </w:p>
    <w:p w:rsidR="009A74C8" w:rsidRPr="009A74C8" w:rsidRDefault="009A74C8" w:rsidP="009A74C8">
      <w:pPr>
        <w:pStyle w:val="20"/>
        <w:shd w:val="clear" w:color="auto" w:fill="auto"/>
        <w:spacing w:after="102" w:line="276" w:lineRule="auto"/>
        <w:ind w:firstLine="600"/>
        <w:jc w:val="both"/>
        <w:rPr>
          <w:lang w:val="uk-UA"/>
        </w:rPr>
      </w:pPr>
      <w:r w:rsidRPr="009A74C8">
        <w:rPr>
          <w:lang w:val="uk-UA"/>
        </w:rPr>
        <w:t>2.12. Голоси, надіслані від однієї і тієї ж особи, визнаються недійсними та не враховуються при підрахунку голосів</w:t>
      </w:r>
      <w:r w:rsidR="0088001A">
        <w:rPr>
          <w:lang w:val="uk-UA"/>
        </w:rPr>
        <w:t xml:space="preserve"> (підписів)</w:t>
      </w:r>
      <w:r w:rsidRPr="009A74C8">
        <w:rPr>
          <w:lang w:val="uk-UA"/>
        </w:rPr>
        <w:t>, про що повідомляється такому учаснику на його електронну адресу.</w:t>
      </w:r>
    </w:p>
    <w:p w:rsidR="00CF46B5" w:rsidRDefault="00CF46B5" w:rsidP="00CF46B5">
      <w:pPr>
        <w:pStyle w:val="20"/>
        <w:shd w:val="clear" w:color="auto" w:fill="auto"/>
        <w:tabs>
          <w:tab w:val="left" w:pos="567"/>
          <w:tab w:val="left" w:pos="7898"/>
        </w:tabs>
        <w:spacing w:after="0" w:line="276" w:lineRule="auto"/>
        <w:rPr>
          <w:b/>
          <w:lang w:val="uk-UA"/>
        </w:rPr>
      </w:pPr>
    </w:p>
    <w:p w:rsidR="009A74C8" w:rsidRPr="009A74C8" w:rsidRDefault="009A74C8" w:rsidP="009A74C8">
      <w:pPr>
        <w:pStyle w:val="20"/>
        <w:shd w:val="clear" w:color="auto" w:fill="auto"/>
        <w:tabs>
          <w:tab w:val="left" w:pos="567"/>
          <w:tab w:val="left" w:pos="7898"/>
        </w:tabs>
        <w:spacing w:after="120" w:line="276" w:lineRule="auto"/>
        <w:rPr>
          <w:b/>
          <w:lang w:val="uk-UA"/>
        </w:rPr>
      </w:pPr>
      <w:r w:rsidRPr="009A74C8">
        <w:rPr>
          <w:b/>
          <w:lang w:val="uk-UA"/>
        </w:rPr>
        <w:t>ІІІ. ПОРЯДОК РОЗГЛЯДУ ЕЛЕКТРОННОЇ ПЕТИЦІЇ</w:t>
      </w:r>
    </w:p>
    <w:p w:rsidR="00872AC1" w:rsidRDefault="009A74C8" w:rsidP="00872AC1">
      <w:pPr>
        <w:pStyle w:val="20"/>
        <w:shd w:val="clear" w:color="auto" w:fill="auto"/>
        <w:spacing w:after="0" w:line="276" w:lineRule="auto"/>
        <w:ind w:firstLine="601"/>
        <w:jc w:val="both"/>
        <w:rPr>
          <w:color w:val="000000"/>
          <w:lang w:val="uk-UA" w:eastAsia="uk-UA" w:bidi="uk-UA"/>
        </w:rPr>
      </w:pPr>
      <w:r>
        <w:rPr>
          <w:color w:val="000000"/>
          <w:lang w:val="uk-UA" w:eastAsia="uk-UA" w:bidi="uk-UA"/>
        </w:rPr>
        <w:t xml:space="preserve">3.1. Електронна петиція, яка протягом встановленого терміну набрала необхідну кількість </w:t>
      </w:r>
      <w:r w:rsidR="00872AC1">
        <w:rPr>
          <w:color w:val="000000"/>
          <w:lang w:val="uk-UA" w:eastAsia="uk-UA" w:bidi="uk-UA"/>
        </w:rPr>
        <w:t>голосів (</w:t>
      </w:r>
      <w:r>
        <w:rPr>
          <w:color w:val="000000"/>
          <w:lang w:val="uk-UA" w:eastAsia="uk-UA" w:bidi="uk-UA"/>
        </w:rPr>
        <w:t>підписів</w:t>
      </w:r>
      <w:r w:rsidR="00872AC1">
        <w:rPr>
          <w:color w:val="000000"/>
          <w:lang w:val="uk-UA" w:eastAsia="uk-UA" w:bidi="uk-UA"/>
        </w:rPr>
        <w:t>)</w:t>
      </w:r>
      <w:r>
        <w:rPr>
          <w:color w:val="000000"/>
          <w:lang w:val="uk-UA" w:eastAsia="uk-UA" w:bidi="uk-UA"/>
        </w:rPr>
        <w:t xml:space="preserve"> на її підтримку, не пізніше наступного дня невідкладно надсилається уповноважен</w:t>
      </w:r>
      <w:r w:rsidR="00872AC1">
        <w:rPr>
          <w:color w:val="000000"/>
          <w:lang w:val="uk-UA" w:eastAsia="uk-UA" w:bidi="uk-UA"/>
        </w:rPr>
        <w:t>ою особою н</w:t>
      </w:r>
      <w:r>
        <w:rPr>
          <w:color w:val="000000"/>
          <w:lang w:val="uk-UA" w:eastAsia="uk-UA" w:bidi="uk-UA"/>
        </w:rPr>
        <w:t xml:space="preserve">а розгляд </w:t>
      </w:r>
      <w:r w:rsidR="00872AC1">
        <w:rPr>
          <w:color w:val="000000"/>
          <w:lang w:val="uk-UA" w:eastAsia="uk-UA" w:bidi="uk-UA"/>
        </w:rPr>
        <w:t xml:space="preserve">Новоолександрівському сільському </w:t>
      </w:r>
      <w:r>
        <w:rPr>
          <w:color w:val="000000"/>
          <w:lang w:val="uk-UA" w:eastAsia="uk-UA" w:bidi="uk-UA"/>
        </w:rPr>
        <w:t>голові.</w:t>
      </w:r>
    </w:p>
    <w:p w:rsidR="00872AC1" w:rsidRPr="00872AC1" w:rsidRDefault="00872AC1" w:rsidP="00872AC1">
      <w:pPr>
        <w:pStyle w:val="20"/>
        <w:shd w:val="clear" w:color="auto" w:fill="auto"/>
        <w:spacing w:after="120" w:line="276" w:lineRule="auto"/>
        <w:ind w:firstLine="601"/>
        <w:jc w:val="both"/>
        <w:rPr>
          <w:lang w:val="uk-UA"/>
        </w:rPr>
      </w:pPr>
      <w:r>
        <w:rPr>
          <w:color w:val="000000"/>
          <w:lang w:val="uk-UA" w:eastAsia="uk-UA" w:bidi="uk-UA"/>
        </w:rPr>
        <w:t xml:space="preserve">Інформація про початок розгляду електронної петиції, яка протягом встановленого терміну набрала необхідну кількість </w:t>
      </w:r>
      <w:r w:rsidR="0088001A">
        <w:rPr>
          <w:color w:val="000000"/>
          <w:lang w:val="uk-UA" w:eastAsia="uk-UA" w:bidi="uk-UA"/>
        </w:rPr>
        <w:t>голосів (</w:t>
      </w:r>
      <w:r>
        <w:rPr>
          <w:color w:val="000000"/>
          <w:lang w:val="uk-UA" w:eastAsia="uk-UA" w:bidi="uk-UA"/>
        </w:rPr>
        <w:t>підписів</w:t>
      </w:r>
      <w:r w:rsidR="0088001A">
        <w:rPr>
          <w:color w:val="000000"/>
          <w:lang w:val="uk-UA" w:eastAsia="uk-UA" w:bidi="uk-UA"/>
        </w:rPr>
        <w:t>)</w:t>
      </w:r>
      <w:r>
        <w:rPr>
          <w:color w:val="000000"/>
          <w:lang w:val="uk-UA" w:eastAsia="uk-UA" w:bidi="uk-UA"/>
        </w:rPr>
        <w:t xml:space="preserve"> на її підтримку, оприлюднюється у розділі «Електронні петиції» офіційного веб-сайту Новоолександрівської сільської ради не пізніше як через три робочі дні після набрання необхідної кількості </w:t>
      </w:r>
      <w:r w:rsidR="0088001A">
        <w:rPr>
          <w:color w:val="000000"/>
          <w:lang w:val="uk-UA" w:eastAsia="uk-UA" w:bidi="uk-UA"/>
        </w:rPr>
        <w:t>голосів (</w:t>
      </w:r>
      <w:r>
        <w:rPr>
          <w:color w:val="000000"/>
          <w:lang w:val="uk-UA" w:eastAsia="uk-UA" w:bidi="uk-UA"/>
        </w:rPr>
        <w:t>підписів</w:t>
      </w:r>
      <w:r w:rsidR="0088001A">
        <w:rPr>
          <w:color w:val="000000"/>
          <w:lang w:val="uk-UA" w:eastAsia="uk-UA" w:bidi="uk-UA"/>
        </w:rPr>
        <w:t>)</w:t>
      </w:r>
      <w:r>
        <w:rPr>
          <w:color w:val="000000"/>
          <w:lang w:val="uk-UA" w:eastAsia="uk-UA" w:bidi="uk-UA"/>
        </w:rPr>
        <w:t xml:space="preserve"> на підтримку петиції.</w:t>
      </w:r>
    </w:p>
    <w:p w:rsidR="00872AC1" w:rsidRDefault="00872AC1" w:rsidP="00872AC1">
      <w:pPr>
        <w:pStyle w:val="20"/>
        <w:shd w:val="clear" w:color="auto" w:fill="auto"/>
        <w:tabs>
          <w:tab w:val="left" w:pos="567"/>
        </w:tabs>
        <w:spacing w:after="120" w:line="276" w:lineRule="auto"/>
        <w:jc w:val="both"/>
        <w:rPr>
          <w:lang w:val="uk-UA"/>
        </w:rPr>
      </w:pPr>
      <w:r>
        <w:rPr>
          <w:lang w:val="uk-UA"/>
        </w:rPr>
        <w:tab/>
        <w:t>3.2. Електронна п</w:t>
      </w:r>
      <w:r w:rsidR="005960BE" w:rsidRPr="00CD17CD">
        <w:rPr>
          <w:lang w:val="uk-UA"/>
        </w:rPr>
        <w:t>етиція, яка в установлений строк не набрала необхідної кількості голосів</w:t>
      </w:r>
      <w:r>
        <w:rPr>
          <w:lang w:val="uk-UA"/>
        </w:rPr>
        <w:t xml:space="preserve"> (підписів)</w:t>
      </w:r>
      <w:r w:rsidR="005960BE" w:rsidRPr="00CD17CD">
        <w:rPr>
          <w:lang w:val="uk-UA"/>
        </w:rPr>
        <w:t xml:space="preserve"> на її підтримку, після завершення строку збору </w:t>
      </w:r>
      <w:r w:rsidR="0088001A">
        <w:rPr>
          <w:lang w:val="uk-UA"/>
        </w:rPr>
        <w:t>голосів (</w:t>
      </w:r>
      <w:r w:rsidR="005960BE" w:rsidRPr="00CD17CD">
        <w:rPr>
          <w:lang w:val="uk-UA"/>
        </w:rPr>
        <w:t>підписів</w:t>
      </w:r>
      <w:r w:rsidR="0088001A">
        <w:rPr>
          <w:lang w:val="uk-UA"/>
        </w:rPr>
        <w:t>)</w:t>
      </w:r>
      <w:r w:rsidR="005960BE" w:rsidRPr="00CD17CD">
        <w:rPr>
          <w:lang w:val="uk-UA"/>
        </w:rPr>
        <w:t xml:space="preserve"> на її підтримку розглядається як колективне звернення громадян відповідно до Закону України «Про звернення громадян» про, що повідомляється автор (ініціатор) петиції.</w:t>
      </w:r>
    </w:p>
    <w:p w:rsidR="00872AC1" w:rsidRDefault="00872AC1" w:rsidP="00872AC1">
      <w:pPr>
        <w:pStyle w:val="20"/>
        <w:shd w:val="clear" w:color="auto" w:fill="auto"/>
        <w:tabs>
          <w:tab w:val="left" w:pos="567"/>
        </w:tabs>
        <w:spacing w:after="0" w:line="276" w:lineRule="auto"/>
        <w:jc w:val="both"/>
        <w:rPr>
          <w:color w:val="000000"/>
          <w:lang w:val="uk-UA" w:eastAsia="uk-UA" w:bidi="uk-UA"/>
        </w:rPr>
      </w:pPr>
      <w:r>
        <w:rPr>
          <w:lang w:val="uk-UA"/>
        </w:rPr>
        <w:tab/>
        <w:t xml:space="preserve">3.3. Новоолександрівський сільський </w:t>
      </w:r>
      <w:r w:rsidRPr="00872AC1">
        <w:rPr>
          <w:color w:val="000000"/>
          <w:lang w:val="uk-UA" w:eastAsia="uk-UA" w:bidi="uk-UA"/>
        </w:rPr>
        <w:t xml:space="preserve">голова невідкладно, але не пізніше ніж через три робочі дні після набрання необхідної кількості </w:t>
      </w:r>
      <w:r w:rsidR="0088001A">
        <w:rPr>
          <w:color w:val="000000"/>
          <w:lang w:val="uk-UA" w:eastAsia="uk-UA" w:bidi="uk-UA"/>
        </w:rPr>
        <w:t>голосів (</w:t>
      </w:r>
      <w:r w:rsidRPr="00872AC1">
        <w:rPr>
          <w:color w:val="000000"/>
          <w:lang w:val="uk-UA" w:eastAsia="uk-UA" w:bidi="uk-UA"/>
        </w:rPr>
        <w:t>підписів</w:t>
      </w:r>
      <w:r w:rsidR="0088001A">
        <w:rPr>
          <w:color w:val="000000"/>
          <w:lang w:val="uk-UA" w:eastAsia="uk-UA" w:bidi="uk-UA"/>
        </w:rPr>
        <w:t>)</w:t>
      </w:r>
      <w:r w:rsidRPr="00872AC1">
        <w:rPr>
          <w:color w:val="000000"/>
          <w:lang w:val="uk-UA" w:eastAsia="uk-UA" w:bidi="uk-UA"/>
        </w:rPr>
        <w:t xml:space="preserve"> на підтримку електронної петиції, направляє її на розгляд до відповідного виконавчого органу</w:t>
      </w:r>
      <w:r>
        <w:rPr>
          <w:color w:val="000000"/>
          <w:lang w:val="uk-UA" w:eastAsia="uk-UA" w:bidi="uk-UA"/>
        </w:rPr>
        <w:t>, структурного підрозділу, посадової особи апарату виконавчого комітету Новоолександрівської сільської</w:t>
      </w:r>
      <w:r w:rsidRPr="00872AC1">
        <w:rPr>
          <w:color w:val="000000"/>
          <w:lang w:val="uk-UA" w:eastAsia="uk-UA" w:bidi="uk-UA"/>
        </w:rPr>
        <w:t xml:space="preserve"> ради.</w:t>
      </w:r>
    </w:p>
    <w:p w:rsidR="000555BF" w:rsidRDefault="00872AC1" w:rsidP="000555BF">
      <w:pPr>
        <w:pStyle w:val="20"/>
        <w:shd w:val="clear" w:color="auto" w:fill="auto"/>
        <w:tabs>
          <w:tab w:val="left" w:pos="567"/>
        </w:tabs>
        <w:spacing w:after="120" w:line="276" w:lineRule="auto"/>
        <w:jc w:val="both"/>
        <w:rPr>
          <w:lang w:val="uk-UA"/>
        </w:rPr>
      </w:pPr>
      <w:r>
        <w:rPr>
          <w:color w:val="000000"/>
          <w:lang w:val="uk-UA" w:eastAsia="uk-UA" w:bidi="uk-UA"/>
        </w:rPr>
        <w:tab/>
      </w:r>
      <w:r w:rsidRPr="00872AC1">
        <w:rPr>
          <w:color w:val="000000"/>
          <w:lang w:val="uk-UA" w:eastAsia="uk-UA" w:bidi="uk-UA"/>
        </w:rPr>
        <w:t xml:space="preserve">Після отримання інформації (лист, доповідна чи службова записка) від </w:t>
      </w:r>
      <w:r>
        <w:rPr>
          <w:color w:val="000000"/>
          <w:lang w:val="uk-UA" w:eastAsia="uk-UA" w:bidi="uk-UA"/>
        </w:rPr>
        <w:lastRenderedPageBreak/>
        <w:t xml:space="preserve">відповідного </w:t>
      </w:r>
      <w:r w:rsidRPr="00872AC1">
        <w:rPr>
          <w:color w:val="000000"/>
          <w:lang w:val="uk-UA" w:eastAsia="uk-UA" w:bidi="uk-UA"/>
        </w:rPr>
        <w:t>виконавчого органу</w:t>
      </w:r>
      <w:r>
        <w:rPr>
          <w:color w:val="000000"/>
          <w:lang w:val="uk-UA" w:eastAsia="uk-UA" w:bidi="uk-UA"/>
        </w:rPr>
        <w:t>, структурного підрозділу, посадової особи апарату виконавчого комітету</w:t>
      </w:r>
      <w:r w:rsidRPr="00872AC1">
        <w:rPr>
          <w:color w:val="000000"/>
          <w:lang w:val="uk-UA" w:eastAsia="uk-UA" w:bidi="uk-UA"/>
        </w:rPr>
        <w:t xml:space="preserve"> </w:t>
      </w:r>
      <w:r>
        <w:rPr>
          <w:color w:val="000000"/>
          <w:lang w:val="uk-UA" w:eastAsia="uk-UA" w:bidi="uk-UA"/>
        </w:rPr>
        <w:t>Новоолександрівської сільської</w:t>
      </w:r>
      <w:r w:rsidRPr="00872AC1">
        <w:rPr>
          <w:color w:val="000000"/>
          <w:lang w:val="uk-UA" w:eastAsia="uk-UA" w:bidi="uk-UA"/>
        </w:rPr>
        <w:t xml:space="preserve"> ради щодо розгляду електронної петиції, з метою вирішення питань, порушених в електронній петиції, </w:t>
      </w:r>
      <w:r w:rsidR="00F2640D">
        <w:rPr>
          <w:color w:val="000000"/>
          <w:lang w:val="uk-UA" w:eastAsia="uk-UA" w:bidi="uk-UA"/>
        </w:rPr>
        <w:t>Новоолександрівський сільський</w:t>
      </w:r>
      <w:r w:rsidRPr="00872AC1">
        <w:rPr>
          <w:color w:val="000000"/>
          <w:lang w:val="uk-UA" w:eastAsia="uk-UA" w:bidi="uk-UA"/>
        </w:rPr>
        <w:t xml:space="preserve"> голова надає відповідне доручення, видає розпорядження або виступає суб’єктом подання проекту рішення </w:t>
      </w:r>
      <w:r w:rsidR="00F2640D">
        <w:rPr>
          <w:color w:val="000000"/>
          <w:lang w:val="uk-UA" w:eastAsia="uk-UA" w:bidi="uk-UA"/>
        </w:rPr>
        <w:t xml:space="preserve">сільської </w:t>
      </w:r>
      <w:r w:rsidRPr="00872AC1">
        <w:rPr>
          <w:color w:val="000000"/>
          <w:lang w:val="uk-UA" w:eastAsia="uk-UA" w:bidi="uk-UA"/>
        </w:rPr>
        <w:t xml:space="preserve">ради або виконавчого комітету </w:t>
      </w:r>
      <w:r w:rsidR="00F2640D">
        <w:rPr>
          <w:color w:val="000000"/>
          <w:lang w:val="uk-UA" w:eastAsia="uk-UA" w:bidi="uk-UA"/>
        </w:rPr>
        <w:t>сільської р</w:t>
      </w:r>
      <w:r w:rsidRPr="00872AC1">
        <w:rPr>
          <w:color w:val="000000"/>
          <w:lang w:val="uk-UA" w:eastAsia="uk-UA" w:bidi="uk-UA"/>
        </w:rPr>
        <w:t>ади.</w:t>
      </w:r>
    </w:p>
    <w:p w:rsidR="000555BF" w:rsidRDefault="000555BF" w:rsidP="000555BF">
      <w:pPr>
        <w:pStyle w:val="20"/>
        <w:shd w:val="clear" w:color="auto" w:fill="auto"/>
        <w:tabs>
          <w:tab w:val="left" w:pos="567"/>
        </w:tabs>
        <w:spacing w:after="0" w:line="276" w:lineRule="auto"/>
        <w:jc w:val="both"/>
        <w:rPr>
          <w:lang w:val="uk-UA"/>
        </w:rPr>
      </w:pPr>
      <w:r>
        <w:rPr>
          <w:lang w:val="uk-UA"/>
        </w:rPr>
        <w:tab/>
      </w:r>
      <w:r w:rsidRPr="000555BF">
        <w:t>3</w:t>
      </w:r>
      <w:r>
        <w:rPr>
          <w:lang w:val="uk-UA"/>
        </w:rPr>
        <w:t>.</w:t>
      </w:r>
      <w:r w:rsidRPr="000555BF">
        <w:t>4</w:t>
      </w:r>
      <w:r>
        <w:rPr>
          <w:lang w:val="uk-UA"/>
        </w:rPr>
        <w:t>.</w:t>
      </w:r>
      <w:r w:rsidRPr="000555BF">
        <w:t xml:space="preserve"> </w:t>
      </w:r>
      <w:r>
        <w:rPr>
          <w:color w:val="000000"/>
          <w:lang w:val="uk-UA" w:eastAsia="uk-UA" w:bidi="uk-UA"/>
        </w:rPr>
        <w:t>Розгляд електронної петиції здійснюється невідкладно, але не більше десяти робочих днів з дня оприлюднення інформації про початок її розгляду.</w:t>
      </w:r>
    </w:p>
    <w:p w:rsidR="000555BF" w:rsidRDefault="000555BF" w:rsidP="000555BF">
      <w:pPr>
        <w:pStyle w:val="20"/>
        <w:shd w:val="clear" w:color="auto" w:fill="auto"/>
        <w:tabs>
          <w:tab w:val="left" w:pos="567"/>
        </w:tabs>
        <w:spacing w:after="0" w:line="276" w:lineRule="auto"/>
        <w:jc w:val="both"/>
        <w:rPr>
          <w:color w:val="000000"/>
          <w:lang w:val="uk-UA" w:eastAsia="uk-UA" w:bidi="uk-UA"/>
        </w:rPr>
      </w:pPr>
      <w:r>
        <w:rPr>
          <w:lang w:val="uk-UA"/>
        </w:rPr>
        <w:tab/>
      </w:r>
      <w:r>
        <w:rPr>
          <w:color w:val="000000"/>
          <w:lang w:val="uk-UA" w:eastAsia="uk-UA" w:bidi="uk-UA"/>
        </w:rPr>
        <w:t xml:space="preserve">У разі, якщо питання в зазначений термін вирішити неможливо, відповідний орган або посадова особа встановлюють необхідний термін для його розгляду, який не може перевищувати тридцяти календарних днів, про що повідомляють автора (ініціатора). </w:t>
      </w:r>
    </w:p>
    <w:p w:rsidR="000555BF" w:rsidRDefault="000555BF" w:rsidP="000555BF">
      <w:pPr>
        <w:pStyle w:val="20"/>
        <w:shd w:val="clear" w:color="auto" w:fill="auto"/>
        <w:tabs>
          <w:tab w:val="left" w:pos="567"/>
        </w:tabs>
        <w:spacing w:after="120" w:line="276" w:lineRule="auto"/>
        <w:jc w:val="both"/>
        <w:rPr>
          <w:lang w:val="uk-UA"/>
        </w:rPr>
      </w:pPr>
      <w:r>
        <w:rPr>
          <w:color w:val="000000"/>
          <w:lang w:val="uk-UA" w:eastAsia="uk-UA" w:bidi="uk-UA"/>
        </w:rPr>
        <w:tab/>
        <w:t>Якщо питання, порушене в електронній петиції, подане на розгляд Новоолександрівської сільської ради або виконавчого комітету сільської ради, термін розгляду петиції подовжується на строк, необхідний для відповідного розгляду. Інформація про терміни розгляду електронної петиції надсилається її ініціатору на електронну адресу, зазначену під час реєстрації.</w:t>
      </w:r>
    </w:p>
    <w:p w:rsidR="00E76B16" w:rsidRDefault="000555BF" w:rsidP="00E76B16">
      <w:pPr>
        <w:pStyle w:val="20"/>
        <w:shd w:val="clear" w:color="auto" w:fill="auto"/>
        <w:tabs>
          <w:tab w:val="left" w:pos="567"/>
        </w:tabs>
        <w:spacing w:after="120" w:line="276" w:lineRule="auto"/>
        <w:jc w:val="both"/>
        <w:rPr>
          <w:color w:val="000000"/>
          <w:lang w:val="uk-UA" w:eastAsia="uk-UA" w:bidi="uk-UA"/>
        </w:rPr>
      </w:pPr>
      <w:r>
        <w:rPr>
          <w:lang w:val="uk-UA"/>
        </w:rPr>
        <w:tab/>
      </w:r>
      <w:r>
        <w:rPr>
          <w:color w:val="000000"/>
          <w:lang w:val="uk-UA" w:eastAsia="uk-UA" w:bidi="uk-UA"/>
        </w:rPr>
        <w:t xml:space="preserve">3.5. У випадку, якщо розгляд електронної петиції належить до компетенції </w:t>
      </w:r>
      <w:r w:rsidR="00E76B16">
        <w:rPr>
          <w:color w:val="000000"/>
          <w:lang w:val="uk-UA" w:eastAsia="uk-UA" w:bidi="uk-UA"/>
        </w:rPr>
        <w:t>Новоолександрівської сільської</w:t>
      </w:r>
      <w:r>
        <w:rPr>
          <w:color w:val="000000"/>
          <w:lang w:val="uk-UA" w:eastAsia="uk-UA" w:bidi="uk-UA"/>
        </w:rPr>
        <w:t xml:space="preserve"> ради, то проект рішення </w:t>
      </w:r>
      <w:r w:rsidR="00E76B16">
        <w:rPr>
          <w:color w:val="000000"/>
          <w:lang w:val="uk-UA" w:eastAsia="uk-UA" w:bidi="uk-UA"/>
        </w:rPr>
        <w:t xml:space="preserve">сільської </w:t>
      </w:r>
      <w:r>
        <w:rPr>
          <w:color w:val="000000"/>
          <w:lang w:val="uk-UA" w:eastAsia="uk-UA" w:bidi="uk-UA"/>
        </w:rPr>
        <w:t>ради з питання, зазначеного в електронній петиції, розглядається</w:t>
      </w:r>
      <w:r w:rsidR="00E76B16">
        <w:rPr>
          <w:color w:val="000000"/>
          <w:lang w:val="uk-UA" w:eastAsia="uk-UA" w:bidi="uk-UA"/>
        </w:rPr>
        <w:t xml:space="preserve"> Новоолександрівською сільською</w:t>
      </w:r>
      <w:r>
        <w:rPr>
          <w:color w:val="000000"/>
          <w:lang w:val="uk-UA" w:eastAsia="uk-UA" w:bidi="uk-UA"/>
        </w:rPr>
        <w:t xml:space="preserve"> радою першочергово на найближчому пленарному засіданні у порядку, визначеному Регламентом </w:t>
      </w:r>
      <w:r w:rsidR="00E76B16">
        <w:rPr>
          <w:color w:val="000000"/>
          <w:lang w:val="uk-UA" w:eastAsia="uk-UA" w:bidi="uk-UA"/>
        </w:rPr>
        <w:t>Новоолександрівської сільської ради.</w:t>
      </w:r>
    </w:p>
    <w:p w:rsidR="00E76B16" w:rsidRDefault="00E76B16" w:rsidP="00E76B16">
      <w:pPr>
        <w:pStyle w:val="20"/>
        <w:shd w:val="clear" w:color="auto" w:fill="auto"/>
        <w:tabs>
          <w:tab w:val="left" w:pos="567"/>
        </w:tabs>
        <w:spacing w:after="120" w:line="276" w:lineRule="auto"/>
        <w:jc w:val="both"/>
        <w:rPr>
          <w:lang w:val="uk-UA"/>
        </w:rPr>
      </w:pPr>
      <w:r>
        <w:rPr>
          <w:lang w:val="uk-UA"/>
        </w:rPr>
        <w:tab/>
        <w:t xml:space="preserve">3.6. </w:t>
      </w:r>
      <w:r w:rsidR="000555BF">
        <w:rPr>
          <w:color w:val="000000"/>
          <w:lang w:val="uk-UA" w:eastAsia="uk-UA" w:bidi="uk-UA"/>
        </w:rPr>
        <w:t xml:space="preserve">Результати розгляду електронної петиції не пізніше наступного робочого дня після закінчення розгляду оприлюднюються </w:t>
      </w:r>
      <w:r>
        <w:rPr>
          <w:color w:val="000000"/>
          <w:lang w:val="uk-UA" w:eastAsia="uk-UA" w:bidi="uk-UA"/>
        </w:rPr>
        <w:t xml:space="preserve">у розділі «Електронні петиції» </w:t>
      </w:r>
      <w:r w:rsidR="000555BF">
        <w:rPr>
          <w:color w:val="000000"/>
          <w:lang w:val="uk-UA" w:eastAsia="uk-UA" w:bidi="uk-UA"/>
        </w:rPr>
        <w:t xml:space="preserve">на </w:t>
      </w:r>
      <w:r>
        <w:rPr>
          <w:color w:val="000000"/>
          <w:lang w:val="uk-UA" w:eastAsia="uk-UA" w:bidi="uk-UA"/>
        </w:rPr>
        <w:t>офіційному</w:t>
      </w:r>
      <w:r w:rsidR="000555BF">
        <w:rPr>
          <w:color w:val="000000"/>
          <w:lang w:val="uk-UA" w:eastAsia="uk-UA" w:bidi="uk-UA"/>
        </w:rPr>
        <w:t xml:space="preserve"> веб-сайт</w:t>
      </w:r>
      <w:r>
        <w:rPr>
          <w:color w:val="000000"/>
          <w:lang w:val="uk-UA" w:eastAsia="uk-UA" w:bidi="uk-UA"/>
        </w:rPr>
        <w:t xml:space="preserve">і Новоолександрівської сільської ради </w:t>
      </w:r>
      <w:r w:rsidR="000555BF">
        <w:rPr>
          <w:color w:val="000000"/>
          <w:lang w:val="uk-UA" w:eastAsia="uk-UA" w:bidi="uk-UA"/>
        </w:rPr>
        <w:t>і одночасно відповідь надсилається автору (ініціатору) на зазначену під час реєстрації електронну адресу. У відповіді зазначаються заходи, яких було вжито (або які плануються, із зазначенням термінів) для вирішення питань, викладених в електронній петиції, або обґрунтована відмова у разі не підтримання органом або посадовою особою такої електронної петиції та додаються копії усіх прийнятих рішень (виданих розпоряджень, наказів тощо).</w:t>
      </w:r>
    </w:p>
    <w:p w:rsidR="00E76B16" w:rsidRDefault="00E76B16" w:rsidP="00E76B16">
      <w:pPr>
        <w:pStyle w:val="20"/>
        <w:shd w:val="clear" w:color="auto" w:fill="auto"/>
        <w:tabs>
          <w:tab w:val="left" w:pos="567"/>
        </w:tabs>
        <w:spacing w:after="120" w:line="276" w:lineRule="auto"/>
        <w:jc w:val="both"/>
        <w:rPr>
          <w:lang w:val="uk-UA"/>
        </w:rPr>
      </w:pPr>
      <w:r>
        <w:rPr>
          <w:lang w:val="uk-UA"/>
        </w:rPr>
        <w:tab/>
        <w:t xml:space="preserve">3.7. </w:t>
      </w:r>
      <w:r w:rsidR="000555BF">
        <w:rPr>
          <w:color w:val="000000"/>
          <w:lang w:val="uk-UA" w:eastAsia="uk-UA" w:bidi="uk-UA"/>
        </w:rPr>
        <w:t xml:space="preserve">Після розгляду електронної петиції на </w:t>
      </w:r>
      <w:r>
        <w:rPr>
          <w:color w:val="000000"/>
          <w:lang w:val="uk-UA" w:eastAsia="uk-UA" w:bidi="uk-UA"/>
        </w:rPr>
        <w:t xml:space="preserve">офіційному </w:t>
      </w:r>
      <w:r w:rsidR="000555BF">
        <w:rPr>
          <w:color w:val="000000"/>
          <w:lang w:val="uk-UA" w:eastAsia="uk-UA" w:bidi="uk-UA"/>
        </w:rPr>
        <w:t>веб-сайті</w:t>
      </w:r>
      <w:r>
        <w:rPr>
          <w:color w:val="000000"/>
          <w:lang w:val="uk-UA" w:eastAsia="uk-UA" w:bidi="uk-UA"/>
        </w:rPr>
        <w:t xml:space="preserve"> Новоолександрівської сільської</w:t>
      </w:r>
      <w:r w:rsidR="000555BF">
        <w:rPr>
          <w:color w:val="000000"/>
          <w:lang w:val="uk-UA" w:eastAsia="uk-UA" w:bidi="uk-UA"/>
        </w:rPr>
        <w:t xml:space="preserve"> ради </w:t>
      </w:r>
      <w:r>
        <w:rPr>
          <w:color w:val="000000"/>
          <w:lang w:val="uk-UA" w:eastAsia="uk-UA" w:bidi="uk-UA"/>
        </w:rPr>
        <w:t xml:space="preserve">Новоолександрівським сільським </w:t>
      </w:r>
      <w:r w:rsidR="000555BF">
        <w:rPr>
          <w:color w:val="000000"/>
          <w:lang w:val="uk-UA" w:eastAsia="uk-UA" w:bidi="uk-UA"/>
        </w:rPr>
        <w:t>головою оприлюднюється оголошення щодо результатів розгляду електронної петиції.</w:t>
      </w:r>
    </w:p>
    <w:p w:rsidR="00E76B16" w:rsidRDefault="00E76B16" w:rsidP="00E76B16">
      <w:pPr>
        <w:pStyle w:val="20"/>
        <w:shd w:val="clear" w:color="auto" w:fill="auto"/>
        <w:tabs>
          <w:tab w:val="left" w:pos="567"/>
        </w:tabs>
        <w:spacing w:after="120" w:line="276" w:lineRule="auto"/>
        <w:jc w:val="both"/>
        <w:rPr>
          <w:color w:val="000000"/>
          <w:lang w:val="uk-UA" w:eastAsia="uk-UA" w:bidi="uk-UA"/>
        </w:rPr>
      </w:pPr>
      <w:r>
        <w:rPr>
          <w:lang w:val="uk-UA"/>
        </w:rPr>
        <w:tab/>
        <w:t xml:space="preserve">3.8. </w:t>
      </w:r>
      <w:r w:rsidR="000555BF">
        <w:rPr>
          <w:color w:val="000000"/>
          <w:lang w:val="uk-UA" w:eastAsia="uk-UA" w:bidi="uk-UA"/>
        </w:rPr>
        <w:t xml:space="preserve">Електронні петиції оформлюються відповідно до вимог Закону України «Про звернення громадян» та Інструкції з діловодства у </w:t>
      </w:r>
      <w:r>
        <w:rPr>
          <w:color w:val="000000"/>
          <w:lang w:val="uk-UA" w:eastAsia="uk-UA" w:bidi="uk-UA"/>
        </w:rPr>
        <w:t>Новоолександрівській сільській раді та її виконавчих органах.</w:t>
      </w:r>
    </w:p>
    <w:p w:rsidR="000555BF" w:rsidRPr="00E76B16" w:rsidRDefault="00E76B16" w:rsidP="00E76B16">
      <w:pPr>
        <w:pStyle w:val="20"/>
        <w:shd w:val="clear" w:color="auto" w:fill="auto"/>
        <w:tabs>
          <w:tab w:val="left" w:pos="567"/>
        </w:tabs>
        <w:spacing w:after="120" w:line="276" w:lineRule="auto"/>
        <w:jc w:val="both"/>
        <w:rPr>
          <w:color w:val="000000"/>
          <w:lang w:val="uk-UA" w:eastAsia="uk-UA" w:bidi="uk-UA"/>
        </w:rPr>
      </w:pPr>
      <w:r>
        <w:rPr>
          <w:color w:val="000000"/>
          <w:lang w:val="uk-UA" w:eastAsia="uk-UA" w:bidi="uk-UA"/>
        </w:rPr>
        <w:lastRenderedPageBreak/>
        <w:tab/>
        <w:t xml:space="preserve">3.9. </w:t>
      </w:r>
      <w:r w:rsidR="000555BF">
        <w:rPr>
          <w:color w:val="000000"/>
          <w:lang w:val="uk-UA" w:eastAsia="uk-UA" w:bidi="uk-UA"/>
        </w:rPr>
        <w:t>Інформація про кількість підписів, одержаних на підтримку електронної петиції, та строки їх збору зберігається протягом не менше трьох років із дня оприлюднення петиції.</w:t>
      </w:r>
    </w:p>
    <w:p w:rsidR="00CF46B5" w:rsidRDefault="00CF46B5" w:rsidP="000555BF">
      <w:pPr>
        <w:widowControl w:val="0"/>
        <w:tabs>
          <w:tab w:val="left" w:pos="1193"/>
        </w:tabs>
        <w:spacing w:after="0"/>
        <w:ind w:left="760"/>
        <w:jc w:val="both"/>
        <w:rPr>
          <w:rFonts w:ascii="Times New Roman" w:hAnsi="Times New Roman"/>
          <w:b/>
          <w:sz w:val="28"/>
          <w:szCs w:val="28"/>
          <w:lang w:val="uk-UA"/>
        </w:rPr>
      </w:pPr>
    </w:p>
    <w:p w:rsidR="00CF46B5" w:rsidRDefault="00CF46B5" w:rsidP="000555BF">
      <w:pPr>
        <w:widowControl w:val="0"/>
        <w:tabs>
          <w:tab w:val="left" w:pos="1193"/>
        </w:tabs>
        <w:spacing w:after="0"/>
        <w:ind w:left="760"/>
        <w:jc w:val="both"/>
        <w:rPr>
          <w:rFonts w:ascii="Times New Roman" w:hAnsi="Times New Roman"/>
          <w:b/>
          <w:sz w:val="28"/>
          <w:szCs w:val="28"/>
          <w:lang w:val="uk-UA"/>
        </w:rPr>
      </w:pPr>
    </w:p>
    <w:p w:rsidR="00872AC1" w:rsidRPr="0088001A" w:rsidRDefault="0088001A" w:rsidP="000555BF">
      <w:pPr>
        <w:widowControl w:val="0"/>
        <w:tabs>
          <w:tab w:val="left" w:pos="1193"/>
        </w:tabs>
        <w:spacing w:after="0"/>
        <w:ind w:left="760"/>
        <w:jc w:val="both"/>
        <w:rPr>
          <w:rFonts w:ascii="Times New Roman" w:hAnsi="Times New Roman"/>
          <w:b/>
          <w:sz w:val="28"/>
          <w:szCs w:val="28"/>
          <w:lang w:val="uk-UA"/>
        </w:rPr>
      </w:pPr>
      <w:r w:rsidRPr="0088001A">
        <w:rPr>
          <w:rFonts w:ascii="Times New Roman" w:hAnsi="Times New Roman"/>
          <w:b/>
          <w:sz w:val="28"/>
          <w:szCs w:val="28"/>
          <w:lang w:val="uk-UA"/>
        </w:rPr>
        <w:t xml:space="preserve">Секретар сільської ради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88001A">
        <w:rPr>
          <w:rFonts w:ascii="Times New Roman" w:hAnsi="Times New Roman"/>
          <w:b/>
          <w:sz w:val="28"/>
          <w:szCs w:val="28"/>
          <w:lang w:val="uk-UA"/>
        </w:rPr>
        <w:t>Г.І. ЗАЙВА</w:t>
      </w:r>
    </w:p>
    <w:p w:rsidR="00872AC1" w:rsidRPr="0088001A" w:rsidRDefault="00872AC1" w:rsidP="00CD17CD">
      <w:pPr>
        <w:widowControl w:val="0"/>
        <w:tabs>
          <w:tab w:val="left" w:pos="1193"/>
        </w:tabs>
        <w:spacing w:after="0"/>
        <w:ind w:left="760"/>
        <w:jc w:val="both"/>
        <w:rPr>
          <w:rFonts w:ascii="Times New Roman" w:hAnsi="Times New Roman"/>
          <w:b/>
          <w:sz w:val="28"/>
          <w:szCs w:val="28"/>
          <w:lang w:val="uk-UA"/>
        </w:rPr>
      </w:pPr>
    </w:p>
    <w:p w:rsidR="00872AC1" w:rsidRDefault="00872AC1" w:rsidP="00CD17CD">
      <w:pPr>
        <w:widowControl w:val="0"/>
        <w:tabs>
          <w:tab w:val="left" w:pos="1193"/>
        </w:tabs>
        <w:spacing w:after="0"/>
        <w:ind w:left="760"/>
        <w:jc w:val="both"/>
        <w:rPr>
          <w:rFonts w:ascii="Times New Roman" w:hAnsi="Times New Roman"/>
          <w:sz w:val="28"/>
          <w:szCs w:val="28"/>
          <w:lang w:val="uk-UA"/>
        </w:rPr>
      </w:pPr>
    </w:p>
    <w:p w:rsidR="00872AC1" w:rsidRDefault="00872AC1" w:rsidP="00CD17CD">
      <w:pPr>
        <w:widowControl w:val="0"/>
        <w:tabs>
          <w:tab w:val="left" w:pos="1193"/>
        </w:tabs>
        <w:spacing w:after="0"/>
        <w:ind w:left="760"/>
        <w:jc w:val="both"/>
        <w:rPr>
          <w:rFonts w:ascii="Times New Roman" w:hAnsi="Times New Roman"/>
          <w:sz w:val="28"/>
          <w:szCs w:val="28"/>
          <w:lang w:val="uk-UA"/>
        </w:rPr>
      </w:pPr>
    </w:p>
    <w:p w:rsidR="005960BE" w:rsidRPr="00CD17CD" w:rsidRDefault="005960BE" w:rsidP="00CD17CD">
      <w:pPr>
        <w:pStyle w:val="10"/>
        <w:tabs>
          <w:tab w:val="left" w:pos="709"/>
        </w:tabs>
        <w:spacing w:after="120" w:line="276" w:lineRule="auto"/>
        <w:jc w:val="both"/>
        <w:rPr>
          <w:b/>
          <w:sz w:val="28"/>
          <w:szCs w:val="28"/>
          <w:lang w:val="uk-UA"/>
        </w:rPr>
      </w:pPr>
    </w:p>
    <w:sectPr w:rsidR="005960BE" w:rsidRPr="00CD17CD" w:rsidSect="00CF46B5">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6E3F"/>
    <w:multiLevelType w:val="hybridMultilevel"/>
    <w:tmpl w:val="081466BA"/>
    <w:lvl w:ilvl="0" w:tplc="011AA1D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695054"/>
    <w:multiLevelType w:val="hybridMultilevel"/>
    <w:tmpl w:val="EEC0DF3A"/>
    <w:lvl w:ilvl="0" w:tplc="5BE84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BE19FE"/>
    <w:multiLevelType w:val="multilevel"/>
    <w:tmpl w:val="92FA2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5664FB"/>
    <w:multiLevelType w:val="hybridMultilevel"/>
    <w:tmpl w:val="49D25514"/>
    <w:lvl w:ilvl="0" w:tplc="4798F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E65DAE"/>
    <w:multiLevelType w:val="hybridMultilevel"/>
    <w:tmpl w:val="D43A4254"/>
    <w:lvl w:ilvl="0" w:tplc="9DF09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1F552E"/>
    <w:multiLevelType w:val="hybridMultilevel"/>
    <w:tmpl w:val="BD387D20"/>
    <w:lvl w:ilvl="0" w:tplc="32AA0ED0">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F02D9A"/>
    <w:multiLevelType w:val="multilevel"/>
    <w:tmpl w:val="524228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ADF0A92"/>
    <w:multiLevelType w:val="multilevel"/>
    <w:tmpl w:val="4860D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063726"/>
    <w:multiLevelType w:val="multilevel"/>
    <w:tmpl w:val="D8A6E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CA4416C"/>
    <w:multiLevelType w:val="multilevel"/>
    <w:tmpl w:val="282EEE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E727F8"/>
    <w:multiLevelType w:val="multilevel"/>
    <w:tmpl w:val="27149C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720704"/>
    <w:multiLevelType w:val="hybridMultilevel"/>
    <w:tmpl w:val="A45AB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4"/>
  </w:num>
  <w:num w:numId="5">
    <w:abstractNumId w:val="5"/>
  </w:num>
  <w:num w:numId="6">
    <w:abstractNumId w:val="1"/>
  </w:num>
  <w:num w:numId="7">
    <w:abstractNumId w:val="7"/>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B6"/>
    <w:rsid w:val="000555BF"/>
    <w:rsid w:val="00090351"/>
    <w:rsid w:val="00126C8B"/>
    <w:rsid w:val="00127ECA"/>
    <w:rsid w:val="00132E8A"/>
    <w:rsid w:val="00143B37"/>
    <w:rsid w:val="001C6B53"/>
    <w:rsid w:val="001D74F2"/>
    <w:rsid w:val="002041E8"/>
    <w:rsid w:val="00216C11"/>
    <w:rsid w:val="0024779C"/>
    <w:rsid w:val="002A3D93"/>
    <w:rsid w:val="002A7E19"/>
    <w:rsid w:val="00316BB9"/>
    <w:rsid w:val="00333134"/>
    <w:rsid w:val="0035556F"/>
    <w:rsid w:val="00432A27"/>
    <w:rsid w:val="00456EB3"/>
    <w:rsid w:val="00482A50"/>
    <w:rsid w:val="004E6D74"/>
    <w:rsid w:val="005174B5"/>
    <w:rsid w:val="005738F0"/>
    <w:rsid w:val="00593D8D"/>
    <w:rsid w:val="005945B6"/>
    <w:rsid w:val="005960BE"/>
    <w:rsid w:val="005E518F"/>
    <w:rsid w:val="0063224A"/>
    <w:rsid w:val="00663A10"/>
    <w:rsid w:val="00686709"/>
    <w:rsid w:val="006A60BE"/>
    <w:rsid w:val="006D343D"/>
    <w:rsid w:val="00703CE8"/>
    <w:rsid w:val="00761618"/>
    <w:rsid w:val="0076780B"/>
    <w:rsid w:val="007F5EA8"/>
    <w:rsid w:val="008328B5"/>
    <w:rsid w:val="008437AE"/>
    <w:rsid w:val="00850155"/>
    <w:rsid w:val="00852C09"/>
    <w:rsid w:val="008552C8"/>
    <w:rsid w:val="00872AC1"/>
    <w:rsid w:val="0088001A"/>
    <w:rsid w:val="008A5665"/>
    <w:rsid w:val="008B6FC5"/>
    <w:rsid w:val="008C6D74"/>
    <w:rsid w:val="008D7AB0"/>
    <w:rsid w:val="008F7A84"/>
    <w:rsid w:val="009A74C8"/>
    <w:rsid w:val="009B7035"/>
    <w:rsid w:val="009D31CC"/>
    <w:rsid w:val="009E4B85"/>
    <w:rsid w:val="00A234E6"/>
    <w:rsid w:val="00A66338"/>
    <w:rsid w:val="00B153D0"/>
    <w:rsid w:val="00B241C5"/>
    <w:rsid w:val="00B248E5"/>
    <w:rsid w:val="00B267B0"/>
    <w:rsid w:val="00B424BD"/>
    <w:rsid w:val="00B62B0D"/>
    <w:rsid w:val="00B74EBA"/>
    <w:rsid w:val="00B91652"/>
    <w:rsid w:val="00BE4B1E"/>
    <w:rsid w:val="00BF566D"/>
    <w:rsid w:val="00C05BF1"/>
    <w:rsid w:val="00C15658"/>
    <w:rsid w:val="00C32AAB"/>
    <w:rsid w:val="00C605CB"/>
    <w:rsid w:val="00C7011A"/>
    <w:rsid w:val="00CD17CD"/>
    <w:rsid w:val="00CF46B5"/>
    <w:rsid w:val="00D003DA"/>
    <w:rsid w:val="00D61D98"/>
    <w:rsid w:val="00D77414"/>
    <w:rsid w:val="00D837A6"/>
    <w:rsid w:val="00D83FF7"/>
    <w:rsid w:val="00DB52EB"/>
    <w:rsid w:val="00DC7D1D"/>
    <w:rsid w:val="00E1107B"/>
    <w:rsid w:val="00E75A60"/>
    <w:rsid w:val="00E76B16"/>
    <w:rsid w:val="00E951B0"/>
    <w:rsid w:val="00E97466"/>
    <w:rsid w:val="00EB4352"/>
    <w:rsid w:val="00EC275E"/>
    <w:rsid w:val="00EF06AC"/>
    <w:rsid w:val="00F23F23"/>
    <w:rsid w:val="00F2640D"/>
    <w:rsid w:val="00F813C4"/>
    <w:rsid w:val="00FB2AC5"/>
    <w:rsid w:val="00FC5365"/>
    <w:rsid w:val="00FC6C6B"/>
    <w:rsid w:val="00FD6C45"/>
    <w:rsid w:val="00FE4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5B6"/>
    <w:pPr>
      <w:ind w:left="720"/>
      <w:contextualSpacing/>
    </w:pPr>
  </w:style>
  <w:style w:type="paragraph" w:styleId="a4">
    <w:name w:val="Balloon Text"/>
    <w:basedOn w:val="a"/>
    <w:link w:val="a5"/>
    <w:uiPriority w:val="99"/>
    <w:semiHidden/>
    <w:unhideWhenUsed/>
    <w:rsid w:val="00126C8B"/>
    <w:pPr>
      <w:spacing w:after="0" w:line="240" w:lineRule="auto"/>
    </w:pPr>
    <w:rPr>
      <w:rFonts w:ascii="Tahoma" w:hAnsi="Tahoma"/>
      <w:sz w:val="16"/>
      <w:szCs w:val="16"/>
    </w:rPr>
  </w:style>
  <w:style w:type="character" w:customStyle="1" w:styleId="a5">
    <w:name w:val="Текст выноски Знак"/>
    <w:link w:val="a4"/>
    <w:uiPriority w:val="99"/>
    <w:semiHidden/>
    <w:rsid w:val="00126C8B"/>
    <w:rPr>
      <w:rFonts w:ascii="Tahoma" w:hAnsi="Tahoma" w:cs="Tahoma"/>
      <w:sz w:val="16"/>
      <w:szCs w:val="16"/>
    </w:rPr>
  </w:style>
  <w:style w:type="paragraph" w:customStyle="1" w:styleId="1">
    <w:name w:val="Обычный1"/>
    <w:rsid w:val="00143B37"/>
    <w:rPr>
      <w:rFonts w:ascii="Times New Roman" w:eastAsia="Times New Roman" w:hAnsi="Times New Roman"/>
      <w:snapToGrid w:val="0"/>
    </w:rPr>
  </w:style>
  <w:style w:type="paragraph" w:customStyle="1" w:styleId="10">
    <w:name w:val="Обычный1"/>
    <w:rsid w:val="00143B37"/>
    <w:rPr>
      <w:rFonts w:ascii="Times New Roman" w:eastAsia="Times New Roman" w:hAnsi="Times New Roman"/>
      <w:snapToGrid w:val="0"/>
    </w:rPr>
  </w:style>
  <w:style w:type="paragraph" w:styleId="HTML">
    <w:name w:val="HTML Preformatted"/>
    <w:basedOn w:val="a"/>
    <w:link w:val="HTML0"/>
    <w:uiPriority w:val="99"/>
    <w:semiHidden/>
    <w:unhideWhenUsed/>
    <w:rsid w:val="00C60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C605CB"/>
    <w:rPr>
      <w:rFonts w:ascii="Courier New" w:eastAsia="Times New Roman" w:hAnsi="Courier New" w:cs="Courier New"/>
    </w:rPr>
  </w:style>
  <w:style w:type="character" w:customStyle="1" w:styleId="apple-converted-space">
    <w:name w:val="apple-converted-space"/>
    <w:rsid w:val="00C05BF1"/>
  </w:style>
  <w:style w:type="character" w:customStyle="1" w:styleId="2">
    <w:name w:val="Основной текст (2)_"/>
    <w:link w:val="20"/>
    <w:rsid w:val="001D74F2"/>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1D74F2"/>
    <w:pPr>
      <w:widowControl w:val="0"/>
      <w:shd w:val="clear" w:color="auto" w:fill="FFFFFF"/>
      <w:spacing w:after="60" w:line="277" w:lineRule="exact"/>
      <w:jc w:val="center"/>
    </w:pPr>
    <w:rPr>
      <w:rFonts w:ascii="Times New Roman" w:eastAsia="Times New Roman" w:hAnsi="Times New Roman"/>
      <w:sz w:val="28"/>
      <w:szCs w:val="28"/>
    </w:rPr>
  </w:style>
  <w:style w:type="character" w:customStyle="1" w:styleId="4">
    <w:name w:val="Основной текст (4)_"/>
    <w:link w:val="40"/>
    <w:locked/>
    <w:rsid w:val="005738F0"/>
    <w:rPr>
      <w:rFonts w:ascii="Times New Roman" w:eastAsia="Times New Roman" w:hAnsi="Times New Roman"/>
      <w:b/>
      <w:bCs/>
      <w:sz w:val="28"/>
      <w:szCs w:val="28"/>
      <w:shd w:val="clear" w:color="auto" w:fill="FFFFFF"/>
    </w:rPr>
  </w:style>
  <w:style w:type="paragraph" w:customStyle="1" w:styleId="40">
    <w:name w:val="Основной текст (4)"/>
    <w:basedOn w:val="a"/>
    <w:link w:val="4"/>
    <w:rsid w:val="005738F0"/>
    <w:pPr>
      <w:widowControl w:val="0"/>
      <w:shd w:val="clear" w:color="auto" w:fill="FFFFFF"/>
      <w:spacing w:before="960" w:after="540" w:line="322" w:lineRule="exact"/>
    </w:pPr>
    <w:rPr>
      <w:rFonts w:ascii="Times New Roman" w:eastAsia="Times New Roman" w:hAnsi="Times New Roman"/>
      <w:b/>
      <w:bCs/>
      <w:sz w:val="28"/>
      <w:szCs w:val="28"/>
    </w:rPr>
  </w:style>
  <w:style w:type="character" w:customStyle="1" w:styleId="21">
    <w:name w:val="Заголовок №2_"/>
    <w:link w:val="22"/>
    <w:locked/>
    <w:rsid w:val="005960BE"/>
    <w:rPr>
      <w:rFonts w:ascii="Times New Roman" w:eastAsia="Times New Roman" w:hAnsi="Times New Roman"/>
      <w:b/>
      <w:bCs/>
      <w:sz w:val="28"/>
      <w:szCs w:val="28"/>
      <w:shd w:val="clear" w:color="auto" w:fill="FFFFFF"/>
    </w:rPr>
  </w:style>
  <w:style w:type="paragraph" w:customStyle="1" w:styleId="22">
    <w:name w:val="Заголовок №2"/>
    <w:basedOn w:val="a"/>
    <w:link w:val="21"/>
    <w:rsid w:val="005960BE"/>
    <w:pPr>
      <w:widowControl w:val="0"/>
      <w:shd w:val="clear" w:color="auto" w:fill="FFFFFF"/>
      <w:spacing w:before="300" w:after="420" w:line="0" w:lineRule="atLeast"/>
      <w:ind w:hanging="420"/>
      <w:outlineLvl w:val="1"/>
    </w:pPr>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5B6"/>
    <w:pPr>
      <w:ind w:left="720"/>
      <w:contextualSpacing/>
    </w:pPr>
  </w:style>
  <w:style w:type="paragraph" w:styleId="a4">
    <w:name w:val="Balloon Text"/>
    <w:basedOn w:val="a"/>
    <w:link w:val="a5"/>
    <w:uiPriority w:val="99"/>
    <w:semiHidden/>
    <w:unhideWhenUsed/>
    <w:rsid w:val="00126C8B"/>
    <w:pPr>
      <w:spacing w:after="0" w:line="240" w:lineRule="auto"/>
    </w:pPr>
    <w:rPr>
      <w:rFonts w:ascii="Tahoma" w:hAnsi="Tahoma"/>
      <w:sz w:val="16"/>
      <w:szCs w:val="16"/>
    </w:rPr>
  </w:style>
  <w:style w:type="character" w:customStyle="1" w:styleId="a5">
    <w:name w:val="Текст выноски Знак"/>
    <w:link w:val="a4"/>
    <w:uiPriority w:val="99"/>
    <w:semiHidden/>
    <w:rsid w:val="00126C8B"/>
    <w:rPr>
      <w:rFonts w:ascii="Tahoma" w:hAnsi="Tahoma" w:cs="Tahoma"/>
      <w:sz w:val="16"/>
      <w:szCs w:val="16"/>
    </w:rPr>
  </w:style>
  <w:style w:type="paragraph" w:customStyle="1" w:styleId="1">
    <w:name w:val="Обычный1"/>
    <w:rsid w:val="00143B37"/>
    <w:rPr>
      <w:rFonts w:ascii="Times New Roman" w:eastAsia="Times New Roman" w:hAnsi="Times New Roman"/>
      <w:snapToGrid w:val="0"/>
    </w:rPr>
  </w:style>
  <w:style w:type="paragraph" w:customStyle="1" w:styleId="10">
    <w:name w:val="Обычный1"/>
    <w:rsid w:val="00143B37"/>
    <w:rPr>
      <w:rFonts w:ascii="Times New Roman" w:eastAsia="Times New Roman" w:hAnsi="Times New Roman"/>
      <w:snapToGrid w:val="0"/>
    </w:rPr>
  </w:style>
  <w:style w:type="paragraph" w:styleId="HTML">
    <w:name w:val="HTML Preformatted"/>
    <w:basedOn w:val="a"/>
    <w:link w:val="HTML0"/>
    <w:uiPriority w:val="99"/>
    <w:semiHidden/>
    <w:unhideWhenUsed/>
    <w:rsid w:val="00C60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C605CB"/>
    <w:rPr>
      <w:rFonts w:ascii="Courier New" w:eastAsia="Times New Roman" w:hAnsi="Courier New" w:cs="Courier New"/>
    </w:rPr>
  </w:style>
  <w:style w:type="character" w:customStyle="1" w:styleId="apple-converted-space">
    <w:name w:val="apple-converted-space"/>
    <w:rsid w:val="00C05BF1"/>
  </w:style>
  <w:style w:type="character" w:customStyle="1" w:styleId="2">
    <w:name w:val="Основной текст (2)_"/>
    <w:link w:val="20"/>
    <w:rsid w:val="001D74F2"/>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1D74F2"/>
    <w:pPr>
      <w:widowControl w:val="0"/>
      <w:shd w:val="clear" w:color="auto" w:fill="FFFFFF"/>
      <w:spacing w:after="60" w:line="277" w:lineRule="exact"/>
      <w:jc w:val="center"/>
    </w:pPr>
    <w:rPr>
      <w:rFonts w:ascii="Times New Roman" w:eastAsia="Times New Roman" w:hAnsi="Times New Roman"/>
      <w:sz w:val="28"/>
      <w:szCs w:val="28"/>
    </w:rPr>
  </w:style>
  <w:style w:type="character" w:customStyle="1" w:styleId="4">
    <w:name w:val="Основной текст (4)_"/>
    <w:link w:val="40"/>
    <w:locked/>
    <w:rsid w:val="005738F0"/>
    <w:rPr>
      <w:rFonts w:ascii="Times New Roman" w:eastAsia="Times New Roman" w:hAnsi="Times New Roman"/>
      <w:b/>
      <w:bCs/>
      <w:sz w:val="28"/>
      <w:szCs w:val="28"/>
      <w:shd w:val="clear" w:color="auto" w:fill="FFFFFF"/>
    </w:rPr>
  </w:style>
  <w:style w:type="paragraph" w:customStyle="1" w:styleId="40">
    <w:name w:val="Основной текст (4)"/>
    <w:basedOn w:val="a"/>
    <w:link w:val="4"/>
    <w:rsid w:val="005738F0"/>
    <w:pPr>
      <w:widowControl w:val="0"/>
      <w:shd w:val="clear" w:color="auto" w:fill="FFFFFF"/>
      <w:spacing w:before="960" w:after="540" w:line="322" w:lineRule="exact"/>
    </w:pPr>
    <w:rPr>
      <w:rFonts w:ascii="Times New Roman" w:eastAsia="Times New Roman" w:hAnsi="Times New Roman"/>
      <w:b/>
      <w:bCs/>
      <w:sz w:val="28"/>
      <w:szCs w:val="28"/>
    </w:rPr>
  </w:style>
  <w:style w:type="character" w:customStyle="1" w:styleId="21">
    <w:name w:val="Заголовок №2_"/>
    <w:link w:val="22"/>
    <w:locked/>
    <w:rsid w:val="005960BE"/>
    <w:rPr>
      <w:rFonts w:ascii="Times New Roman" w:eastAsia="Times New Roman" w:hAnsi="Times New Roman"/>
      <w:b/>
      <w:bCs/>
      <w:sz w:val="28"/>
      <w:szCs w:val="28"/>
      <w:shd w:val="clear" w:color="auto" w:fill="FFFFFF"/>
    </w:rPr>
  </w:style>
  <w:style w:type="paragraph" w:customStyle="1" w:styleId="22">
    <w:name w:val="Заголовок №2"/>
    <w:basedOn w:val="a"/>
    <w:link w:val="21"/>
    <w:rsid w:val="005960BE"/>
    <w:pPr>
      <w:widowControl w:val="0"/>
      <w:shd w:val="clear" w:color="auto" w:fill="FFFFFF"/>
      <w:spacing w:before="300" w:after="420" w:line="0" w:lineRule="atLeast"/>
      <w:ind w:hanging="420"/>
      <w:outlineLvl w:val="1"/>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9456">
      <w:bodyDiv w:val="1"/>
      <w:marLeft w:val="0"/>
      <w:marRight w:val="0"/>
      <w:marTop w:val="0"/>
      <w:marBottom w:val="0"/>
      <w:divBdr>
        <w:top w:val="none" w:sz="0" w:space="0" w:color="auto"/>
        <w:left w:val="none" w:sz="0" w:space="0" w:color="auto"/>
        <w:bottom w:val="none" w:sz="0" w:space="0" w:color="auto"/>
        <w:right w:val="none" w:sz="0" w:space="0" w:color="auto"/>
      </w:divBdr>
    </w:div>
    <w:div w:id="262693702">
      <w:bodyDiv w:val="1"/>
      <w:marLeft w:val="0"/>
      <w:marRight w:val="0"/>
      <w:marTop w:val="0"/>
      <w:marBottom w:val="0"/>
      <w:divBdr>
        <w:top w:val="none" w:sz="0" w:space="0" w:color="auto"/>
        <w:left w:val="none" w:sz="0" w:space="0" w:color="auto"/>
        <w:bottom w:val="none" w:sz="0" w:space="0" w:color="auto"/>
        <w:right w:val="none" w:sz="0" w:space="0" w:color="auto"/>
      </w:divBdr>
    </w:div>
    <w:div w:id="356658701">
      <w:bodyDiv w:val="1"/>
      <w:marLeft w:val="0"/>
      <w:marRight w:val="0"/>
      <w:marTop w:val="0"/>
      <w:marBottom w:val="0"/>
      <w:divBdr>
        <w:top w:val="none" w:sz="0" w:space="0" w:color="auto"/>
        <w:left w:val="none" w:sz="0" w:space="0" w:color="auto"/>
        <w:bottom w:val="none" w:sz="0" w:space="0" w:color="auto"/>
        <w:right w:val="none" w:sz="0" w:space="0" w:color="auto"/>
      </w:divBdr>
    </w:div>
    <w:div w:id="389546052">
      <w:bodyDiv w:val="1"/>
      <w:marLeft w:val="0"/>
      <w:marRight w:val="0"/>
      <w:marTop w:val="0"/>
      <w:marBottom w:val="0"/>
      <w:divBdr>
        <w:top w:val="none" w:sz="0" w:space="0" w:color="auto"/>
        <w:left w:val="none" w:sz="0" w:space="0" w:color="auto"/>
        <w:bottom w:val="none" w:sz="0" w:space="0" w:color="auto"/>
        <w:right w:val="none" w:sz="0" w:space="0" w:color="auto"/>
      </w:divBdr>
    </w:div>
    <w:div w:id="1046026536">
      <w:bodyDiv w:val="1"/>
      <w:marLeft w:val="0"/>
      <w:marRight w:val="0"/>
      <w:marTop w:val="0"/>
      <w:marBottom w:val="0"/>
      <w:divBdr>
        <w:top w:val="none" w:sz="0" w:space="0" w:color="auto"/>
        <w:left w:val="none" w:sz="0" w:space="0" w:color="auto"/>
        <w:bottom w:val="none" w:sz="0" w:space="0" w:color="auto"/>
        <w:right w:val="none" w:sz="0" w:space="0" w:color="auto"/>
      </w:divBdr>
    </w:div>
    <w:div w:id="1522234425">
      <w:bodyDiv w:val="1"/>
      <w:marLeft w:val="0"/>
      <w:marRight w:val="0"/>
      <w:marTop w:val="0"/>
      <w:marBottom w:val="0"/>
      <w:divBdr>
        <w:top w:val="none" w:sz="0" w:space="0" w:color="auto"/>
        <w:left w:val="none" w:sz="0" w:space="0" w:color="auto"/>
        <w:bottom w:val="none" w:sz="0" w:space="0" w:color="auto"/>
        <w:right w:val="none" w:sz="0" w:space="0" w:color="auto"/>
      </w:divBdr>
    </w:div>
    <w:div w:id="20635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Елена</cp:lastModifiedBy>
  <cp:revision>2</cp:revision>
  <cp:lastPrinted>2016-06-07T06:34:00Z</cp:lastPrinted>
  <dcterms:created xsi:type="dcterms:W3CDTF">2019-04-04T13:55:00Z</dcterms:created>
  <dcterms:modified xsi:type="dcterms:W3CDTF">2019-04-04T13:55:00Z</dcterms:modified>
</cp:coreProperties>
</file>