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5B" w:rsidRDefault="00482414">
      <w:pPr>
        <w:rPr>
          <w:lang w:val="uk-UA"/>
        </w:rPr>
      </w:pPr>
      <w:proofErr w:type="spellStart"/>
      <w:r w:rsidRPr="005D08BD">
        <w:rPr>
          <w:rFonts w:ascii="Times New Roman" w:eastAsia="Times New Roman" w:hAnsi="Times New Roman" w:cs="Times New Roman"/>
          <w:b/>
          <w:bCs/>
          <w:color w:val="000000"/>
          <w:sz w:val="27"/>
          <w:szCs w:val="27"/>
          <w:u w:val="single"/>
          <w:lang w:eastAsia="ru-RU"/>
        </w:rPr>
        <w:t>Назва</w:t>
      </w:r>
      <w:proofErr w:type="spellEnd"/>
      <w:r w:rsidRPr="005D08BD">
        <w:rPr>
          <w:rFonts w:ascii="Times New Roman" w:eastAsia="Times New Roman" w:hAnsi="Times New Roman" w:cs="Times New Roman"/>
          <w:b/>
          <w:bCs/>
          <w:color w:val="000000"/>
          <w:sz w:val="27"/>
          <w:szCs w:val="27"/>
          <w:u w:val="single"/>
          <w:lang w:eastAsia="ru-RU"/>
        </w:rPr>
        <w:t xml:space="preserve"> </w:t>
      </w:r>
      <w:proofErr w:type="spellStart"/>
      <w:r w:rsidRPr="005D08BD">
        <w:rPr>
          <w:rFonts w:ascii="Times New Roman" w:eastAsia="Times New Roman" w:hAnsi="Times New Roman" w:cs="Times New Roman"/>
          <w:b/>
          <w:bCs/>
          <w:color w:val="000000"/>
          <w:sz w:val="27"/>
          <w:szCs w:val="27"/>
          <w:u w:val="single"/>
          <w:lang w:eastAsia="ru-RU"/>
        </w:rPr>
        <w:t>послуги</w:t>
      </w:r>
      <w:proofErr w:type="spellEnd"/>
      <w:r w:rsidRPr="005D08BD">
        <w:rPr>
          <w:rFonts w:ascii="Times New Roman" w:eastAsia="Times New Roman" w:hAnsi="Times New Roman" w:cs="Times New Roman"/>
          <w:b/>
          <w:bCs/>
          <w:color w:val="000000"/>
          <w:sz w:val="27"/>
          <w:szCs w:val="27"/>
          <w:u w:val="single"/>
          <w:lang w:eastAsia="ru-RU"/>
        </w:rPr>
        <w:t>:</w:t>
      </w:r>
      <w:r w:rsidRPr="005D08BD">
        <w:rPr>
          <w:rFonts w:ascii="Times New Roman" w:eastAsia="Times New Roman" w:hAnsi="Times New Roman" w:cs="Times New Roman"/>
          <w:color w:val="000000"/>
          <w:sz w:val="27"/>
          <w:szCs w:val="27"/>
          <w:lang w:eastAsia="ru-RU"/>
        </w:rPr>
        <w:t> </w:t>
      </w:r>
      <w:proofErr w:type="spellStart"/>
      <w:r w:rsidR="00F3258B" w:rsidRPr="00F3258B">
        <w:rPr>
          <w:rFonts w:ascii="Times New Roman" w:eastAsia="Times New Roman" w:hAnsi="Times New Roman" w:cs="Times New Roman"/>
          <w:color w:val="000000"/>
          <w:sz w:val="27"/>
          <w:szCs w:val="27"/>
          <w:lang w:eastAsia="ru-RU"/>
        </w:rPr>
        <w:t>Послуга</w:t>
      </w:r>
      <w:proofErr w:type="spellEnd"/>
      <w:r w:rsidR="00F3258B" w:rsidRPr="00F3258B">
        <w:rPr>
          <w:rFonts w:ascii="Times New Roman" w:eastAsia="Times New Roman" w:hAnsi="Times New Roman" w:cs="Times New Roman"/>
          <w:color w:val="000000"/>
          <w:sz w:val="27"/>
          <w:szCs w:val="27"/>
          <w:lang w:eastAsia="ru-RU"/>
        </w:rPr>
        <w:t xml:space="preserve"> </w:t>
      </w:r>
      <w:proofErr w:type="spellStart"/>
      <w:proofErr w:type="gramStart"/>
      <w:r w:rsidR="00F3258B" w:rsidRPr="00F3258B">
        <w:rPr>
          <w:rFonts w:ascii="Times New Roman" w:eastAsia="Times New Roman" w:hAnsi="Times New Roman" w:cs="Times New Roman"/>
          <w:color w:val="000000"/>
          <w:sz w:val="27"/>
          <w:szCs w:val="27"/>
          <w:lang w:eastAsia="ru-RU"/>
        </w:rPr>
        <w:t>соц</w:t>
      </w:r>
      <w:proofErr w:type="gramEnd"/>
      <w:r w:rsidR="00F3258B" w:rsidRPr="00F3258B">
        <w:rPr>
          <w:rFonts w:ascii="Times New Roman" w:eastAsia="Times New Roman" w:hAnsi="Times New Roman" w:cs="Times New Roman"/>
          <w:color w:val="000000"/>
          <w:sz w:val="27"/>
          <w:szCs w:val="27"/>
          <w:lang w:eastAsia="ru-RU"/>
        </w:rPr>
        <w:t>іальної</w:t>
      </w:r>
      <w:proofErr w:type="spellEnd"/>
      <w:r w:rsidR="00F3258B" w:rsidRPr="00F3258B">
        <w:rPr>
          <w:rFonts w:ascii="Times New Roman" w:eastAsia="Times New Roman" w:hAnsi="Times New Roman" w:cs="Times New Roman"/>
          <w:color w:val="000000"/>
          <w:sz w:val="27"/>
          <w:szCs w:val="27"/>
          <w:lang w:eastAsia="ru-RU"/>
        </w:rPr>
        <w:t xml:space="preserve"> </w:t>
      </w:r>
      <w:proofErr w:type="spellStart"/>
      <w:r w:rsidR="00F3258B" w:rsidRPr="00F3258B">
        <w:rPr>
          <w:rFonts w:ascii="Times New Roman" w:eastAsia="Times New Roman" w:hAnsi="Times New Roman" w:cs="Times New Roman"/>
          <w:color w:val="000000"/>
          <w:sz w:val="27"/>
          <w:szCs w:val="27"/>
          <w:lang w:eastAsia="ru-RU"/>
        </w:rPr>
        <w:t>реабілітації</w:t>
      </w:r>
      <w:proofErr w:type="spellEnd"/>
      <w:r w:rsidR="00F3258B">
        <w:t xml:space="preserve"> </w:t>
      </w:r>
      <w:hyperlink r:id="rId5" w:history="1">
        <w:r w:rsidR="00B645F8" w:rsidRPr="0067038B">
          <w:rPr>
            <w:rStyle w:val="a3"/>
          </w:rPr>
          <w:t>https://zakon.rada.gov.ua/laws/show/z0066-19#Text</w:t>
        </w:r>
      </w:hyperlink>
    </w:p>
    <w:p w:rsidR="00BE6E3E" w:rsidRPr="00F53E5F" w:rsidRDefault="00482414" w:rsidP="006200F7">
      <w:pPr>
        <w:jc w:val="both"/>
        <w:rPr>
          <w:rFonts w:ascii="Times New Roman" w:hAnsi="Times New Roman" w:cs="Times New Roman"/>
          <w:sz w:val="26"/>
          <w:szCs w:val="26"/>
          <w:lang w:val="uk-UA"/>
        </w:rPr>
      </w:pPr>
      <w:bookmarkStart w:id="0" w:name="_GoBack"/>
      <w:bookmarkEnd w:id="0"/>
      <w:r w:rsidRPr="00482414">
        <w:rPr>
          <w:rFonts w:ascii="Times New Roman" w:eastAsia="Times New Roman" w:hAnsi="Times New Roman" w:cs="Times New Roman"/>
          <w:b/>
          <w:bCs/>
          <w:color w:val="000000"/>
          <w:sz w:val="24"/>
          <w:szCs w:val="24"/>
          <w:u w:val="single"/>
          <w:lang w:val="uk-UA" w:eastAsia="ru-RU"/>
        </w:rPr>
        <w:t>Зміст послуги:</w:t>
      </w:r>
      <w:r w:rsidRPr="00482414">
        <w:rPr>
          <w:lang w:val="uk-UA"/>
        </w:rPr>
        <w:t xml:space="preserve"> </w:t>
      </w:r>
      <w:r w:rsidR="00F53E5F" w:rsidRPr="00F53E5F">
        <w:rPr>
          <w:rFonts w:ascii="Times New Roman" w:hAnsi="Times New Roman" w:cs="Times New Roman"/>
          <w:sz w:val="26"/>
          <w:szCs w:val="26"/>
          <w:lang w:val="uk-UA"/>
        </w:rPr>
        <w:t xml:space="preserve">навчання, формування, розвиток та підтримка соціально-побутових навичок (самообслуговування, комунікації, позитивної поведінки, приготування їжі, користування грошима, орієнтування тощо); допомога у забезпеченні технічними засобами реабілітації, навчання навичкам користування ними; психологічна підтримка; організація дозвілля, спортивно-оздоровчої, технічної та художньої діяльності, </w:t>
      </w:r>
      <w:proofErr w:type="spellStart"/>
      <w:r w:rsidR="00F53E5F" w:rsidRPr="00F53E5F">
        <w:rPr>
          <w:rFonts w:ascii="Times New Roman" w:hAnsi="Times New Roman" w:cs="Times New Roman"/>
          <w:sz w:val="26"/>
          <w:szCs w:val="26"/>
          <w:lang w:val="uk-UA"/>
        </w:rPr>
        <w:t>працетерапії</w:t>
      </w:r>
      <w:proofErr w:type="spellEnd"/>
      <w:r w:rsidR="00F53E5F" w:rsidRPr="00F53E5F">
        <w:rPr>
          <w:rFonts w:ascii="Times New Roman" w:hAnsi="Times New Roman" w:cs="Times New Roman"/>
          <w:sz w:val="26"/>
          <w:szCs w:val="26"/>
          <w:lang w:val="uk-UA"/>
        </w:rPr>
        <w:t>; арт-терапія; надання інформації з питань соціального захисту населення</w:t>
      </w:r>
      <w:r w:rsidR="00F53E5F">
        <w:rPr>
          <w:rFonts w:ascii="Times New Roman" w:hAnsi="Times New Roman" w:cs="Times New Roman"/>
          <w:sz w:val="26"/>
          <w:szCs w:val="26"/>
          <w:lang w:val="uk-UA"/>
        </w:rPr>
        <w:t>.</w:t>
      </w: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D08BD">
        <w:rPr>
          <w:rFonts w:ascii="Times New Roman" w:eastAsia="Times New Roman" w:hAnsi="Times New Roman" w:cs="Times New Roman"/>
          <w:b/>
          <w:bCs/>
          <w:color w:val="000000"/>
          <w:sz w:val="24"/>
          <w:szCs w:val="24"/>
          <w:u w:val="single"/>
          <w:lang w:eastAsia="ru-RU"/>
        </w:rPr>
        <w:t xml:space="preserve">Форма </w:t>
      </w:r>
      <w:proofErr w:type="spellStart"/>
      <w:r w:rsidRPr="005D08BD">
        <w:rPr>
          <w:rFonts w:ascii="Times New Roman" w:eastAsia="Times New Roman" w:hAnsi="Times New Roman" w:cs="Times New Roman"/>
          <w:b/>
          <w:bCs/>
          <w:color w:val="000000"/>
          <w:sz w:val="24"/>
          <w:szCs w:val="24"/>
          <w:u w:val="single"/>
          <w:lang w:eastAsia="ru-RU"/>
        </w:rPr>
        <w:t>надання</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6200F7">
        <w:rPr>
          <w:rFonts w:ascii="Times New Roman" w:eastAsia="Times New Roman" w:hAnsi="Times New Roman" w:cs="Times New Roman"/>
          <w:color w:val="000000"/>
          <w:sz w:val="26"/>
          <w:szCs w:val="26"/>
          <w:lang w:eastAsia="ru-RU"/>
        </w:rPr>
        <w:t>Денна</w:t>
      </w:r>
      <w:proofErr w:type="spellEnd"/>
      <w:r w:rsidRPr="006200F7">
        <w:rPr>
          <w:rFonts w:ascii="Times New Roman" w:eastAsia="Times New Roman" w:hAnsi="Times New Roman" w:cs="Times New Roman"/>
          <w:color w:val="000000"/>
          <w:sz w:val="26"/>
          <w:szCs w:val="26"/>
          <w:lang w:eastAsia="ru-RU"/>
        </w:rPr>
        <w:t xml:space="preserve">, </w:t>
      </w:r>
      <w:proofErr w:type="spellStart"/>
      <w:r w:rsidRPr="006200F7">
        <w:rPr>
          <w:rFonts w:ascii="Times New Roman" w:eastAsia="Times New Roman" w:hAnsi="Times New Roman" w:cs="Times New Roman"/>
          <w:color w:val="000000"/>
          <w:sz w:val="26"/>
          <w:szCs w:val="26"/>
          <w:lang w:eastAsia="ru-RU"/>
        </w:rPr>
        <w:t>мобільна</w:t>
      </w:r>
      <w:proofErr w:type="spellEnd"/>
      <w:r w:rsidRPr="006200F7">
        <w:rPr>
          <w:rFonts w:ascii="Times New Roman" w:eastAsia="Times New Roman" w:hAnsi="Times New Roman" w:cs="Times New Roman"/>
          <w:color w:val="000000"/>
          <w:sz w:val="26"/>
          <w:szCs w:val="26"/>
          <w:lang w:eastAsia="ru-RU"/>
        </w:rPr>
        <w:t>, на дому</w:t>
      </w:r>
    </w:p>
    <w:p w:rsidR="00482414" w:rsidRPr="00482414" w:rsidRDefault="00482414" w:rsidP="00482414">
      <w:pPr>
        <w:shd w:val="clear" w:color="auto" w:fill="FFFFFF"/>
        <w:spacing w:after="0" w:line="240" w:lineRule="auto"/>
        <w:rPr>
          <w:rFonts w:ascii="Trebuchet MS" w:eastAsia="Times New Roman" w:hAnsi="Trebuchet MS" w:cs="Times New Roman"/>
          <w:color w:val="000000"/>
          <w:sz w:val="20"/>
          <w:szCs w:val="20"/>
          <w:lang w:val="uk-UA" w:eastAsia="ru-RU"/>
        </w:rPr>
      </w:pP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945E3">
        <w:rPr>
          <w:rFonts w:ascii="Times New Roman" w:eastAsia="Times New Roman" w:hAnsi="Times New Roman" w:cs="Times New Roman"/>
          <w:b/>
          <w:bCs/>
          <w:color w:val="000000"/>
          <w:sz w:val="24"/>
          <w:szCs w:val="24"/>
          <w:u w:val="single"/>
          <w:lang w:val="uk-UA" w:eastAsia="ru-RU"/>
        </w:rPr>
        <w:t>Термін надання:</w:t>
      </w:r>
      <w:r w:rsidRPr="005D08BD">
        <w:rPr>
          <w:rFonts w:ascii="Times New Roman" w:eastAsia="Times New Roman" w:hAnsi="Times New Roman" w:cs="Times New Roman"/>
          <w:color w:val="000000"/>
          <w:sz w:val="24"/>
          <w:szCs w:val="24"/>
          <w:lang w:eastAsia="ru-RU"/>
        </w:rPr>
        <w:t>  </w:t>
      </w:r>
      <w:r w:rsidR="000945E3">
        <w:rPr>
          <w:rFonts w:ascii="Times New Roman" w:eastAsia="Times New Roman" w:hAnsi="Times New Roman" w:cs="Times New Roman"/>
          <w:color w:val="000000"/>
          <w:sz w:val="26"/>
          <w:szCs w:val="26"/>
          <w:lang w:val="uk-UA" w:eastAsia="ru-RU"/>
        </w:rPr>
        <w:t>За потребою</w:t>
      </w:r>
      <w:r w:rsidRPr="000945E3">
        <w:rPr>
          <w:rFonts w:ascii="Times New Roman" w:eastAsia="Times New Roman" w:hAnsi="Times New Roman" w:cs="Times New Roman"/>
          <w:color w:val="000000"/>
          <w:sz w:val="24"/>
          <w:szCs w:val="24"/>
          <w:lang w:val="uk-UA" w:eastAsia="ru-RU"/>
        </w:rPr>
        <w:t xml:space="preserve"> </w:t>
      </w:r>
    </w:p>
    <w:p w:rsidR="001D2568" w:rsidRDefault="001D2568"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200F7" w:rsidRPr="00F53E5F" w:rsidRDefault="001D2568" w:rsidP="001D2568">
      <w:pPr>
        <w:shd w:val="clear" w:color="auto" w:fill="FFFFFF"/>
        <w:spacing w:after="0" w:line="240" w:lineRule="auto"/>
        <w:rPr>
          <w:rFonts w:ascii="Times New Roman" w:hAnsi="Times New Roman" w:cs="Times New Roman"/>
          <w:sz w:val="26"/>
          <w:szCs w:val="26"/>
          <w:lang w:val="uk-UA"/>
        </w:rPr>
      </w:pPr>
      <w:r w:rsidRPr="001D2568">
        <w:rPr>
          <w:rFonts w:ascii="Times New Roman" w:eastAsia="Times New Roman" w:hAnsi="Times New Roman" w:cs="Times New Roman"/>
          <w:b/>
          <w:bCs/>
          <w:color w:val="000000"/>
          <w:sz w:val="24"/>
          <w:szCs w:val="24"/>
          <w:u w:val="single"/>
          <w:lang w:val="uk-UA" w:eastAsia="ru-RU"/>
        </w:rPr>
        <w:t>Соціальні групи:</w:t>
      </w:r>
      <w:r w:rsidRPr="001D2568">
        <w:rPr>
          <w:lang w:val="uk-UA"/>
        </w:rPr>
        <w:t xml:space="preserve"> </w:t>
      </w:r>
      <w:r w:rsidR="00F53E5F" w:rsidRPr="00F53E5F">
        <w:rPr>
          <w:rFonts w:ascii="Times New Roman" w:hAnsi="Times New Roman" w:cs="Times New Roman"/>
          <w:sz w:val="26"/>
          <w:szCs w:val="26"/>
          <w:lang w:val="uk-UA"/>
        </w:rPr>
        <w:t>організації надання соціальної послуги соціальної реабілітації особам з інтелекту</w:t>
      </w:r>
      <w:r w:rsidR="00F53E5F">
        <w:rPr>
          <w:rFonts w:ascii="Times New Roman" w:hAnsi="Times New Roman" w:cs="Times New Roman"/>
          <w:sz w:val="26"/>
          <w:szCs w:val="26"/>
          <w:lang w:val="uk-UA"/>
        </w:rPr>
        <w:t>альними та психічними розладами.</w:t>
      </w:r>
    </w:p>
    <w:p w:rsidR="001D2568" w:rsidRDefault="001D2568" w:rsidP="001D2568">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Гранична</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чисельність</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отримувачів</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xml:space="preserve"> Не </w:t>
      </w:r>
      <w:proofErr w:type="spellStart"/>
      <w:r w:rsidRPr="005D08BD">
        <w:rPr>
          <w:rFonts w:ascii="Times New Roman" w:eastAsia="Times New Roman" w:hAnsi="Times New Roman" w:cs="Times New Roman"/>
          <w:color w:val="000000"/>
          <w:sz w:val="24"/>
          <w:szCs w:val="24"/>
          <w:lang w:eastAsia="ru-RU"/>
        </w:rPr>
        <w:t>обмежена</w:t>
      </w:r>
      <w:proofErr w:type="spellEnd"/>
    </w:p>
    <w:p w:rsidR="001D2568" w:rsidRPr="001D2568" w:rsidRDefault="001D2568" w:rsidP="001D2568">
      <w:pPr>
        <w:shd w:val="clear" w:color="auto" w:fill="FFFFFF"/>
        <w:spacing w:after="0" w:line="240" w:lineRule="auto"/>
        <w:rPr>
          <w:rFonts w:ascii="Trebuchet MS" w:eastAsia="Times New Roman" w:hAnsi="Trebuchet MS" w:cs="Times New Roman"/>
          <w:color w:val="000000"/>
          <w:sz w:val="20"/>
          <w:szCs w:val="20"/>
          <w:lang w:val="uk-UA" w:eastAsia="ru-RU"/>
        </w:rPr>
      </w:pPr>
    </w:p>
    <w:p w:rsidR="001D2568" w:rsidRPr="00A23205" w:rsidRDefault="001D2568">
      <w:pPr>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Умови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5D08BD">
        <w:rPr>
          <w:rFonts w:ascii="Times New Roman" w:eastAsia="Times New Roman" w:hAnsi="Times New Roman" w:cs="Times New Roman"/>
          <w:color w:val="000000"/>
          <w:sz w:val="24"/>
          <w:szCs w:val="24"/>
          <w:lang w:eastAsia="ru-RU"/>
        </w:rPr>
        <w:t>Безоплатно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анонім</w:t>
      </w:r>
      <w:r w:rsidR="00A23205">
        <w:rPr>
          <w:rFonts w:ascii="Times New Roman" w:eastAsia="Times New Roman" w:hAnsi="Times New Roman" w:cs="Times New Roman"/>
          <w:color w:val="000000"/>
          <w:sz w:val="24"/>
          <w:szCs w:val="24"/>
          <w:lang w:eastAsia="ru-RU"/>
        </w:rPr>
        <w:t>но</w:t>
      </w:r>
      <w:proofErr w:type="spellEnd"/>
      <w:r w:rsidR="00A23205">
        <w:rPr>
          <w:rFonts w:ascii="Times New Roman" w:eastAsia="Times New Roman" w:hAnsi="Times New Roman" w:cs="Times New Roman"/>
          <w:color w:val="000000"/>
          <w:sz w:val="24"/>
          <w:szCs w:val="24"/>
          <w:lang w:eastAsia="ru-RU"/>
        </w:rPr>
        <w:t xml:space="preserve">, </w:t>
      </w:r>
      <w:proofErr w:type="spellStart"/>
      <w:r w:rsidR="00A23205">
        <w:rPr>
          <w:rFonts w:ascii="Times New Roman" w:eastAsia="Times New Roman" w:hAnsi="Times New Roman" w:cs="Times New Roman"/>
          <w:color w:val="000000"/>
          <w:sz w:val="24"/>
          <w:szCs w:val="24"/>
          <w:lang w:eastAsia="ru-RU"/>
        </w:rPr>
        <w:t>конфіденційно</w:t>
      </w:r>
      <w:proofErr w:type="spellEnd"/>
      <w:r w:rsidR="00A23205">
        <w:rPr>
          <w:rFonts w:ascii="Times New Roman" w:eastAsia="Times New Roman" w:hAnsi="Times New Roman" w:cs="Times New Roman"/>
          <w:color w:val="000000"/>
          <w:sz w:val="24"/>
          <w:szCs w:val="24"/>
          <w:lang w:eastAsia="ru-RU"/>
        </w:rPr>
        <w:t xml:space="preserve">, </w:t>
      </w:r>
      <w:proofErr w:type="spellStart"/>
      <w:r w:rsidR="00A23205">
        <w:rPr>
          <w:rFonts w:ascii="Times New Roman" w:eastAsia="Times New Roman" w:hAnsi="Times New Roman" w:cs="Times New Roman"/>
          <w:color w:val="000000"/>
          <w:sz w:val="24"/>
          <w:szCs w:val="24"/>
          <w:lang w:eastAsia="ru-RU"/>
        </w:rPr>
        <w:t>добровільно</w:t>
      </w:r>
      <w:proofErr w:type="spellEnd"/>
      <w:r w:rsidR="00A23205">
        <w:rPr>
          <w:rFonts w:ascii="Times New Roman" w:eastAsia="Times New Roman" w:hAnsi="Times New Roman" w:cs="Times New Roman"/>
          <w:color w:val="000000"/>
          <w:sz w:val="24"/>
          <w:szCs w:val="24"/>
          <w:lang w:val="uk-UA"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proofErr w:type="spellStart"/>
      <w:r w:rsidRPr="005D08BD">
        <w:rPr>
          <w:rFonts w:ascii="Times New Roman" w:eastAsia="Times New Roman" w:hAnsi="Times New Roman" w:cs="Times New Roman"/>
          <w:b/>
          <w:bCs/>
          <w:color w:val="000000"/>
          <w:sz w:val="24"/>
          <w:szCs w:val="24"/>
          <w:u w:val="single"/>
          <w:lang w:eastAsia="ru-RU"/>
        </w:rPr>
        <w:t>Документи</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потрібні</w:t>
      </w:r>
      <w:proofErr w:type="spellEnd"/>
      <w:r w:rsidRPr="005D08BD">
        <w:rPr>
          <w:rFonts w:ascii="Times New Roman" w:eastAsia="Times New Roman" w:hAnsi="Times New Roman" w:cs="Times New Roman"/>
          <w:b/>
          <w:bCs/>
          <w:color w:val="000000"/>
          <w:sz w:val="24"/>
          <w:szCs w:val="24"/>
          <w:u w:val="single"/>
          <w:lang w:eastAsia="ru-RU"/>
        </w:rPr>
        <w:t xml:space="preserve"> для </w:t>
      </w:r>
      <w:proofErr w:type="spellStart"/>
      <w:r w:rsidRPr="005D08BD">
        <w:rPr>
          <w:rFonts w:ascii="Times New Roman" w:eastAsia="Times New Roman" w:hAnsi="Times New Roman" w:cs="Times New Roman"/>
          <w:b/>
          <w:bCs/>
          <w:color w:val="000000"/>
          <w:sz w:val="24"/>
          <w:szCs w:val="24"/>
          <w:u w:val="single"/>
          <w:lang w:eastAsia="ru-RU"/>
        </w:rPr>
        <w:t>отримання</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послуги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 </w:t>
      </w:r>
      <w:r w:rsidRPr="005D08BD">
        <w:rPr>
          <w:rFonts w:ascii="Times New Roman" w:eastAsia="Times New Roman" w:hAnsi="Times New Roman" w:cs="Times New Roman"/>
          <w:color w:val="000000"/>
          <w:sz w:val="24"/>
          <w:szCs w:val="24"/>
          <w:lang w:eastAsia="ru-RU"/>
        </w:rPr>
        <w:t xml:space="preserve">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які</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посвідчують</w:t>
      </w:r>
      <w:proofErr w:type="spellEnd"/>
      <w:r w:rsidRPr="005D08BD">
        <w:rPr>
          <w:rFonts w:ascii="Times New Roman" w:eastAsia="Times New Roman" w:hAnsi="Times New Roman" w:cs="Times New Roman"/>
          <w:color w:val="000000"/>
          <w:sz w:val="24"/>
          <w:szCs w:val="24"/>
          <w:lang w:eastAsia="ru-RU"/>
        </w:rPr>
        <w:t xml:space="preserve"> особу (паспорт);</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2. 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необхідні</w:t>
      </w:r>
      <w:proofErr w:type="spellEnd"/>
      <w:r w:rsidRPr="005D08BD">
        <w:rPr>
          <w:rFonts w:ascii="Times New Roman" w:eastAsia="Times New Roman" w:hAnsi="Times New Roman" w:cs="Times New Roman"/>
          <w:color w:val="000000"/>
          <w:sz w:val="24"/>
          <w:szCs w:val="24"/>
          <w:lang w:eastAsia="ru-RU"/>
        </w:rPr>
        <w:t xml:space="preserve"> для </w:t>
      </w:r>
      <w:proofErr w:type="spellStart"/>
      <w:r w:rsidRPr="005D08BD">
        <w:rPr>
          <w:rFonts w:ascii="Times New Roman" w:eastAsia="Times New Roman" w:hAnsi="Times New Roman" w:cs="Times New Roman"/>
          <w:color w:val="000000"/>
          <w:sz w:val="24"/>
          <w:szCs w:val="24"/>
          <w:lang w:eastAsia="ru-RU"/>
        </w:rPr>
        <w:t>отримання</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послуги</w:t>
      </w:r>
      <w:proofErr w:type="spellEnd"/>
      <w:r w:rsidRPr="005D08BD">
        <w:rPr>
          <w:rFonts w:ascii="Times New Roman" w:eastAsia="Times New Roman" w:hAnsi="Times New Roman" w:cs="Times New Roman"/>
          <w:color w:val="000000"/>
          <w:sz w:val="24"/>
          <w:szCs w:val="24"/>
          <w:lang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3. </w:t>
      </w:r>
      <w:proofErr w:type="spellStart"/>
      <w:r w:rsidRPr="005D08BD">
        <w:rPr>
          <w:rFonts w:ascii="Times New Roman" w:eastAsia="Times New Roman" w:hAnsi="Times New Roman" w:cs="Times New Roman"/>
          <w:color w:val="000000"/>
          <w:sz w:val="24"/>
          <w:szCs w:val="24"/>
          <w:lang w:eastAsia="ru-RU"/>
        </w:rPr>
        <w:t>Заява</w:t>
      </w:r>
      <w:proofErr w:type="spellEnd"/>
      <w:r w:rsidRPr="005D08BD">
        <w:rPr>
          <w:rFonts w:ascii="Times New Roman" w:eastAsia="Times New Roman" w:hAnsi="Times New Roman" w:cs="Times New Roman"/>
          <w:color w:val="000000"/>
          <w:sz w:val="24"/>
          <w:szCs w:val="24"/>
          <w:lang w:eastAsia="ru-RU"/>
        </w:rPr>
        <w:t xml:space="preserve"> від особи про </w:t>
      </w:r>
      <w:r w:rsidR="00A23205">
        <w:rPr>
          <w:rFonts w:ascii="Times New Roman" w:eastAsia="Times New Roman" w:hAnsi="Times New Roman" w:cs="Times New Roman"/>
          <w:color w:val="000000"/>
          <w:sz w:val="24"/>
          <w:szCs w:val="24"/>
          <w:lang w:val="uk-UA" w:eastAsia="ru-RU"/>
        </w:rPr>
        <w:t>отримання  послуги</w:t>
      </w:r>
      <w:r w:rsidRPr="005D08BD">
        <w:rPr>
          <w:rFonts w:ascii="Times New Roman" w:eastAsia="Times New Roman" w:hAnsi="Times New Roman" w:cs="Times New Roman"/>
          <w:color w:val="000000"/>
          <w:sz w:val="24"/>
          <w:szCs w:val="24"/>
          <w:lang w:eastAsia="ru-RU"/>
        </w:rPr>
        <w:t>.</w:t>
      </w:r>
    </w:p>
    <w:p w:rsidR="001D2568" w:rsidRDefault="001D2568">
      <w:pPr>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Правові підстави:</w:t>
      </w:r>
      <w:r w:rsidRPr="005D08BD">
        <w:rPr>
          <w:rFonts w:ascii="Times New Roman" w:eastAsia="Times New Roman" w:hAnsi="Times New Roman" w:cs="Times New Roman"/>
          <w:b/>
          <w:bCs/>
          <w:color w:val="000000"/>
          <w:sz w:val="24"/>
          <w:szCs w:val="24"/>
          <w:lang w:eastAsia="ru-RU"/>
        </w:rPr>
        <w:t> </w:t>
      </w:r>
      <w:r w:rsidR="006200F7" w:rsidRPr="006200F7">
        <w:rPr>
          <w:rFonts w:ascii="Times New Roman" w:eastAsia="Times New Roman" w:hAnsi="Times New Roman" w:cs="Times New Roman"/>
          <w:bCs/>
          <w:color w:val="000000"/>
          <w:sz w:val="24"/>
          <w:szCs w:val="24"/>
          <w:lang w:val="uk-UA" w:eastAsia="ru-RU"/>
        </w:rPr>
        <w:t>Закон України «Про соціальні послуги»,</w:t>
      </w:r>
      <w:r w:rsidR="006200F7">
        <w:rPr>
          <w:rFonts w:ascii="Times New Roman" w:eastAsia="Times New Roman" w:hAnsi="Times New Roman" w:cs="Times New Roman"/>
          <w:b/>
          <w:bCs/>
          <w:color w:val="000000"/>
          <w:sz w:val="24"/>
          <w:szCs w:val="24"/>
          <w:lang w:val="uk-UA" w:eastAsia="ru-RU"/>
        </w:rPr>
        <w:t xml:space="preserve"> </w:t>
      </w:r>
      <w:r w:rsidR="006200F7">
        <w:rPr>
          <w:rFonts w:ascii="Times New Roman" w:eastAsia="Times New Roman" w:hAnsi="Times New Roman" w:cs="Times New Roman"/>
          <w:bCs/>
          <w:color w:val="000000"/>
          <w:sz w:val="24"/>
          <w:szCs w:val="24"/>
          <w:lang w:val="uk-UA" w:eastAsia="ru-RU"/>
        </w:rPr>
        <w:t>Наказ Міністерства соціальної політики України від 03.09.2021 р. № 537 «Про затвердження Переліку соціальних послуг, що надаються у складних життєвих  обставинах і не  можуть самостійно їх подолати».</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Підстави для відмови у наданні послуги:</w:t>
      </w:r>
      <w:r w:rsidRPr="006200F7">
        <w:rPr>
          <w:lang w:val="uk-UA"/>
        </w:rPr>
        <w:t xml:space="preserve"> </w:t>
      </w:r>
      <w:r w:rsidRPr="006200F7">
        <w:rPr>
          <w:rFonts w:ascii="Times New Roman" w:eastAsia="Times New Roman" w:hAnsi="Times New Roman" w:cs="Times New Roman"/>
          <w:bCs/>
          <w:color w:val="000000"/>
          <w:sz w:val="24"/>
          <w:szCs w:val="24"/>
          <w:lang w:val="uk-UA" w:eastAsia="ru-RU"/>
        </w:rPr>
        <w:t>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Cs/>
          <w:color w:val="000000"/>
          <w:sz w:val="24"/>
          <w:szCs w:val="24"/>
          <w:lang w:val="uk-UA" w:eastAsia="ru-RU"/>
        </w:rPr>
        <w:t>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p>
    <w:p w:rsidR="006200F7" w:rsidRPr="006200F7" w:rsidRDefault="006200F7" w:rsidP="006200F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отриманні</w:t>
      </w:r>
      <w:proofErr w:type="spellEnd"/>
      <w:r w:rsidRPr="006200F7">
        <w:rPr>
          <w:rFonts w:ascii="Times New Roman" w:eastAsia="Times New Roman" w:hAnsi="Times New Roman" w:cs="Times New Roman"/>
          <w:bCs/>
          <w:color w:val="000000"/>
          <w:sz w:val="24"/>
          <w:szCs w:val="24"/>
          <w:lang w:eastAsia="ru-RU"/>
        </w:rPr>
        <w:t xml:space="preserve"> одного виду </w:t>
      </w:r>
      <w:proofErr w:type="spellStart"/>
      <w:proofErr w:type="gramStart"/>
      <w:r w:rsidRPr="006200F7">
        <w:rPr>
          <w:rFonts w:ascii="Times New Roman" w:eastAsia="Times New Roman" w:hAnsi="Times New Roman" w:cs="Times New Roman"/>
          <w:bCs/>
          <w:color w:val="000000"/>
          <w:sz w:val="24"/>
          <w:szCs w:val="24"/>
          <w:lang w:eastAsia="ru-RU"/>
        </w:rPr>
        <w:t>соц</w:t>
      </w:r>
      <w:proofErr w:type="gramEnd"/>
      <w:r w:rsidRPr="006200F7">
        <w:rPr>
          <w:rFonts w:ascii="Times New Roman" w:eastAsia="Times New Roman" w:hAnsi="Times New Roman" w:cs="Times New Roman"/>
          <w:bCs/>
          <w:color w:val="000000"/>
          <w:sz w:val="24"/>
          <w:szCs w:val="24"/>
          <w:lang w:eastAsia="ru-RU"/>
        </w:rPr>
        <w:t>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 xml:space="preserve"> не </w:t>
      </w:r>
      <w:proofErr w:type="spellStart"/>
      <w:r w:rsidRPr="006200F7">
        <w:rPr>
          <w:rFonts w:ascii="Times New Roman" w:eastAsia="Times New Roman" w:hAnsi="Times New Roman" w:cs="Times New Roman"/>
          <w:bCs/>
          <w:color w:val="000000"/>
          <w:sz w:val="24"/>
          <w:szCs w:val="24"/>
          <w:lang w:eastAsia="ru-RU"/>
        </w:rPr>
        <w:t>може</w:t>
      </w:r>
      <w:proofErr w:type="spellEnd"/>
      <w:r w:rsidRPr="006200F7">
        <w:rPr>
          <w:rFonts w:ascii="Times New Roman" w:eastAsia="Times New Roman" w:hAnsi="Times New Roman" w:cs="Times New Roman"/>
          <w:bCs/>
          <w:color w:val="000000"/>
          <w:sz w:val="24"/>
          <w:szCs w:val="24"/>
          <w:lang w:eastAsia="ru-RU"/>
        </w:rPr>
        <w:t xml:space="preserve"> бути </w:t>
      </w:r>
      <w:proofErr w:type="spellStart"/>
      <w:r w:rsidRPr="006200F7">
        <w:rPr>
          <w:rFonts w:ascii="Times New Roman" w:eastAsia="Times New Roman" w:hAnsi="Times New Roman" w:cs="Times New Roman"/>
          <w:bCs/>
          <w:color w:val="000000"/>
          <w:sz w:val="24"/>
          <w:szCs w:val="24"/>
          <w:lang w:eastAsia="ru-RU"/>
        </w:rPr>
        <w:t>підставою</w:t>
      </w:r>
      <w:proofErr w:type="spellEnd"/>
      <w:r w:rsidRPr="006200F7">
        <w:rPr>
          <w:rFonts w:ascii="Times New Roman" w:eastAsia="Times New Roman" w:hAnsi="Times New Roman" w:cs="Times New Roman"/>
          <w:bCs/>
          <w:color w:val="000000"/>
          <w:sz w:val="24"/>
          <w:szCs w:val="24"/>
          <w:lang w:eastAsia="ru-RU"/>
        </w:rPr>
        <w:t xml:space="preserve"> для </w:t>
      </w: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наданні</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іншого</w:t>
      </w:r>
      <w:proofErr w:type="spellEnd"/>
      <w:r w:rsidRPr="006200F7">
        <w:rPr>
          <w:rFonts w:ascii="Times New Roman" w:eastAsia="Times New Roman" w:hAnsi="Times New Roman" w:cs="Times New Roman"/>
          <w:bCs/>
          <w:color w:val="000000"/>
          <w:sz w:val="24"/>
          <w:szCs w:val="24"/>
          <w:lang w:eastAsia="ru-RU"/>
        </w:rPr>
        <w:t xml:space="preserve"> виду </w:t>
      </w:r>
      <w:proofErr w:type="spellStart"/>
      <w:r w:rsidRPr="006200F7">
        <w:rPr>
          <w:rFonts w:ascii="Times New Roman" w:eastAsia="Times New Roman" w:hAnsi="Times New Roman" w:cs="Times New Roman"/>
          <w:bCs/>
          <w:color w:val="000000"/>
          <w:sz w:val="24"/>
          <w:szCs w:val="24"/>
          <w:lang w:eastAsia="ru-RU"/>
        </w:rPr>
        <w:t>соціальних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w:t>
      </w:r>
    </w:p>
    <w:p w:rsidR="00482414" w:rsidRPr="00482414" w:rsidRDefault="00482414">
      <w:pPr>
        <w:rPr>
          <w:lang w:val="uk-UA"/>
        </w:rPr>
      </w:pPr>
    </w:p>
    <w:sectPr w:rsidR="00482414" w:rsidRPr="0048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9"/>
    <w:rsid w:val="000945E3"/>
    <w:rsid w:val="001D2568"/>
    <w:rsid w:val="00482414"/>
    <w:rsid w:val="006200F7"/>
    <w:rsid w:val="00A23205"/>
    <w:rsid w:val="00B645F8"/>
    <w:rsid w:val="00BE6E3E"/>
    <w:rsid w:val="00C460A9"/>
    <w:rsid w:val="00EA275B"/>
    <w:rsid w:val="00F3258B"/>
    <w:rsid w:val="00F5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75B"/>
    <w:rPr>
      <w:color w:val="0000FF" w:themeColor="hyperlink"/>
      <w:u w:val="single"/>
    </w:rPr>
  </w:style>
  <w:style w:type="character" w:styleId="a4">
    <w:name w:val="FollowedHyperlink"/>
    <w:basedOn w:val="a0"/>
    <w:uiPriority w:val="99"/>
    <w:semiHidden/>
    <w:unhideWhenUsed/>
    <w:rsid w:val="00EA2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75B"/>
    <w:rPr>
      <w:color w:val="0000FF" w:themeColor="hyperlink"/>
      <w:u w:val="single"/>
    </w:rPr>
  </w:style>
  <w:style w:type="character" w:styleId="a4">
    <w:name w:val="FollowedHyperlink"/>
    <w:basedOn w:val="a0"/>
    <w:uiPriority w:val="99"/>
    <w:semiHidden/>
    <w:unhideWhenUsed/>
    <w:rsid w:val="00EA2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60">
      <w:bodyDiv w:val="1"/>
      <w:marLeft w:val="0"/>
      <w:marRight w:val="0"/>
      <w:marTop w:val="0"/>
      <w:marBottom w:val="0"/>
      <w:divBdr>
        <w:top w:val="none" w:sz="0" w:space="0" w:color="auto"/>
        <w:left w:val="none" w:sz="0" w:space="0" w:color="auto"/>
        <w:bottom w:val="none" w:sz="0" w:space="0" w:color="auto"/>
        <w:right w:val="none" w:sz="0" w:space="0" w:color="auto"/>
      </w:divBdr>
    </w:div>
    <w:div w:id="203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066-19#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2021-02-16T08:39:00Z</dcterms:created>
  <dcterms:modified xsi:type="dcterms:W3CDTF">2021-02-17T12:45:00Z</dcterms:modified>
</cp:coreProperties>
</file>