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14" w:rsidRDefault="00482414">
      <w:pPr>
        <w:rPr>
          <w:rFonts w:ascii="Times New Roman" w:hAnsi="Times New Roman" w:cs="Times New Roman"/>
          <w:sz w:val="26"/>
          <w:szCs w:val="26"/>
          <w:lang w:val="uk-UA"/>
        </w:rPr>
      </w:pPr>
      <w:proofErr w:type="spellStart"/>
      <w:r w:rsidRPr="005D08BD">
        <w:rPr>
          <w:rFonts w:ascii="Times New Roman" w:eastAsia="Times New Roman" w:hAnsi="Times New Roman" w:cs="Times New Roman"/>
          <w:b/>
          <w:bCs/>
          <w:color w:val="000000"/>
          <w:sz w:val="27"/>
          <w:szCs w:val="27"/>
          <w:u w:val="single"/>
          <w:lang w:eastAsia="ru-RU"/>
        </w:rPr>
        <w:t>Назва</w:t>
      </w:r>
      <w:proofErr w:type="spellEnd"/>
      <w:r w:rsidRPr="005D08BD">
        <w:rPr>
          <w:rFonts w:ascii="Times New Roman" w:eastAsia="Times New Roman" w:hAnsi="Times New Roman" w:cs="Times New Roman"/>
          <w:b/>
          <w:bCs/>
          <w:color w:val="000000"/>
          <w:sz w:val="27"/>
          <w:szCs w:val="27"/>
          <w:u w:val="single"/>
          <w:lang w:eastAsia="ru-RU"/>
        </w:rPr>
        <w:t xml:space="preserve"> </w:t>
      </w:r>
      <w:proofErr w:type="spellStart"/>
      <w:r w:rsidRPr="005D08BD">
        <w:rPr>
          <w:rFonts w:ascii="Times New Roman" w:eastAsia="Times New Roman" w:hAnsi="Times New Roman" w:cs="Times New Roman"/>
          <w:b/>
          <w:bCs/>
          <w:color w:val="000000"/>
          <w:sz w:val="27"/>
          <w:szCs w:val="27"/>
          <w:u w:val="single"/>
          <w:lang w:eastAsia="ru-RU"/>
        </w:rPr>
        <w:t>послуги</w:t>
      </w:r>
      <w:proofErr w:type="spellEnd"/>
      <w:r w:rsidRPr="005D08BD">
        <w:rPr>
          <w:rFonts w:ascii="Times New Roman" w:eastAsia="Times New Roman" w:hAnsi="Times New Roman" w:cs="Times New Roman"/>
          <w:b/>
          <w:bCs/>
          <w:color w:val="000000"/>
          <w:sz w:val="27"/>
          <w:szCs w:val="27"/>
          <w:u w:val="single"/>
          <w:lang w:eastAsia="ru-RU"/>
        </w:rPr>
        <w:t>:</w:t>
      </w:r>
      <w:r w:rsidRPr="005D08BD">
        <w:rPr>
          <w:rFonts w:ascii="Times New Roman" w:eastAsia="Times New Roman" w:hAnsi="Times New Roman" w:cs="Times New Roman"/>
          <w:color w:val="000000"/>
          <w:sz w:val="27"/>
          <w:szCs w:val="27"/>
          <w:lang w:eastAsia="ru-RU"/>
        </w:rPr>
        <w:t> </w:t>
      </w:r>
      <w:r w:rsidR="00B177F1">
        <w:rPr>
          <w:rFonts w:ascii="Times New Roman" w:hAnsi="Times New Roman" w:cs="Times New Roman"/>
          <w:sz w:val="26"/>
          <w:szCs w:val="26"/>
          <w:lang w:val="uk-UA"/>
        </w:rPr>
        <w:t>Консультування</w:t>
      </w:r>
      <w:r w:rsidR="006200F7" w:rsidRPr="006200F7">
        <w:rPr>
          <w:rFonts w:ascii="Times New Roman" w:hAnsi="Times New Roman" w:cs="Times New Roman"/>
          <w:sz w:val="26"/>
          <w:szCs w:val="26"/>
          <w:lang w:val="uk-UA"/>
        </w:rPr>
        <w:t>.</w:t>
      </w:r>
    </w:p>
    <w:p w:rsidR="00B177F1" w:rsidRDefault="00E25C36" w:rsidP="006200F7">
      <w:pPr>
        <w:jc w:val="both"/>
        <w:rPr>
          <w:lang w:val="uk-UA"/>
        </w:rPr>
      </w:pPr>
      <w:hyperlink r:id="rId5" w:anchor="Text" w:history="1">
        <w:r w:rsidR="00B177F1" w:rsidRPr="008A4225">
          <w:rPr>
            <w:rStyle w:val="a3"/>
            <w:lang w:val="uk-UA"/>
          </w:rPr>
          <w:t>https://zakon.rada.gov.ua/laws/show/z0866-15#Text</w:t>
        </w:r>
      </w:hyperlink>
    </w:p>
    <w:p w:rsidR="00BE6E3E" w:rsidRPr="00B177F1" w:rsidRDefault="00482414" w:rsidP="006200F7">
      <w:pPr>
        <w:jc w:val="both"/>
        <w:rPr>
          <w:rFonts w:ascii="Times New Roman" w:hAnsi="Times New Roman" w:cs="Times New Roman"/>
          <w:sz w:val="26"/>
          <w:szCs w:val="26"/>
          <w:lang w:val="uk-UA"/>
        </w:rPr>
      </w:pPr>
      <w:r w:rsidRPr="00482414">
        <w:rPr>
          <w:rFonts w:ascii="Times New Roman" w:eastAsia="Times New Roman" w:hAnsi="Times New Roman" w:cs="Times New Roman"/>
          <w:b/>
          <w:bCs/>
          <w:color w:val="000000"/>
          <w:sz w:val="24"/>
          <w:szCs w:val="24"/>
          <w:u w:val="single"/>
          <w:lang w:val="uk-UA" w:eastAsia="ru-RU"/>
        </w:rPr>
        <w:t>Зміст послуги:</w:t>
      </w:r>
      <w:r w:rsidRPr="00482414">
        <w:rPr>
          <w:lang w:val="uk-UA"/>
        </w:rPr>
        <w:t xml:space="preserve">- </w:t>
      </w:r>
      <w:r w:rsidR="00B177F1" w:rsidRPr="00B177F1">
        <w:rPr>
          <w:rFonts w:ascii="Times New Roman" w:hAnsi="Times New Roman" w:cs="Times New Roman"/>
          <w:sz w:val="26"/>
          <w:szCs w:val="26"/>
          <w:lang w:val="uk-UA"/>
        </w:rPr>
        <w:t>допомога в аналізі життєвої ситуації, визначенні основних проблем, шляхів їх вирішення, складання плану виходу із складної життєвої ситуації; психологічне консультування; сприяння в отриманні правової допомоги.</w:t>
      </w: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D08BD">
        <w:rPr>
          <w:rFonts w:ascii="Times New Roman" w:eastAsia="Times New Roman" w:hAnsi="Times New Roman" w:cs="Times New Roman"/>
          <w:b/>
          <w:bCs/>
          <w:color w:val="000000"/>
          <w:sz w:val="24"/>
          <w:szCs w:val="24"/>
          <w:u w:val="single"/>
          <w:lang w:eastAsia="ru-RU"/>
        </w:rPr>
        <w:t xml:space="preserve">Форма </w:t>
      </w:r>
      <w:proofErr w:type="spellStart"/>
      <w:r w:rsidRPr="005D08BD">
        <w:rPr>
          <w:rFonts w:ascii="Times New Roman" w:eastAsia="Times New Roman" w:hAnsi="Times New Roman" w:cs="Times New Roman"/>
          <w:b/>
          <w:bCs/>
          <w:color w:val="000000"/>
          <w:sz w:val="24"/>
          <w:szCs w:val="24"/>
          <w:u w:val="single"/>
          <w:lang w:eastAsia="ru-RU"/>
        </w:rPr>
        <w:t>надання</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6200F7">
        <w:rPr>
          <w:rFonts w:ascii="Times New Roman" w:eastAsia="Times New Roman" w:hAnsi="Times New Roman" w:cs="Times New Roman"/>
          <w:color w:val="000000"/>
          <w:sz w:val="26"/>
          <w:szCs w:val="26"/>
          <w:lang w:eastAsia="ru-RU"/>
        </w:rPr>
        <w:t>Денна</w:t>
      </w:r>
      <w:proofErr w:type="spellEnd"/>
      <w:r w:rsidRPr="006200F7">
        <w:rPr>
          <w:rFonts w:ascii="Times New Roman" w:eastAsia="Times New Roman" w:hAnsi="Times New Roman" w:cs="Times New Roman"/>
          <w:color w:val="000000"/>
          <w:sz w:val="26"/>
          <w:szCs w:val="26"/>
          <w:lang w:eastAsia="ru-RU"/>
        </w:rPr>
        <w:t xml:space="preserve">, </w:t>
      </w:r>
      <w:proofErr w:type="spellStart"/>
      <w:r w:rsidRPr="006200F7">
        <w:rPr>
          <w:rFonts w:ascii="Times New Roman" w:eastAsia="Times New Roman" w:hAnsi="Times New Roman" w:cs="Times New Roman"/>
          <w:color w:val="000000"/>
          <w:sz w:val="26"/>
          <w:szCs w:val="26"/>
          <w:lang w:eastAsia="ru-RU"/>
        </w:rPr>
        <w:t>мобільна</w:t>
      </w:r>
      <w:proofErr w:type="spellEnd"/>
      <w:r w:rsidRPr="006200F7">
        <w:rPr>
          <w:rFonts w:ascii="Times New Roman" w:eastAsia="Times New Roman" w:hAnsi="Times New Roman" w:cs="Times New Roman"/>
          <w:color w:val="000000"/>
          <w:sz w:val="26"/>
          <w:szCs w:val="26"/>
          <w:lang w:eastAsia="ru-RU"/>
        </w:rPr>
        <w:t>, на дому</w:t>
      </w:r>
    </w:p>
    <w:p w:rsidR="00482414" w:rsidRPr="00482414" w:rsidRDefault="00482414" w:rsidP="00482414">
      <w:pPr>
        <w:shd w:val="clear" w:color="auto" w:fill="FFFFFF"/>
        <w:spacing w:after="0" w:line="240" w:lineRule="auto"/>
        <w:rPr>
          <w:rFonts w:ascii="Trebuchet MS" w:eastAsia="Times New Roman" w:hAnsi="Trebuchet MS" w:cs="Times New Roman"/>
          <w:color w:val="000000"/>
          <w:sz w:val="20"/>
          <w:szCs w:val="20"/>
          <w:lang w:val="uk-UA" w:eastAsia="ru-RU"/>
        </w:rPr>
      </w:pP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71F01">
        <w:rPr>
          <w:rFonts w:ascii="Times New Roman" w:eastAsia="Times New Roman" w:hAnsi="Times New Roman" w:cs="Times New Roman"/>
          <w:b/>
          <w:bCs/>
          <w:color w:val="000000"/>
          <w:sz w:val="24"/>
          <w:szCs w:val="24"/>
          <w:u w:val="single"/>
          <w:lang w:val="uk-UA" w:eastAsia="ru-RU"/>
        </w:rPr>
        <w:t>Термін надання:</w:t>
      </w:r>
      <w:r w:rsidRPr="005D08BD">
        <w:rPr>
          <w:rFonts w:ascii="Times New Roman" w:eastAsia="Times New Roman" w:hAnsi="Times New Roman" w:cs="Times New Roman"/>
          <w:color w:val="000000"/>
          <w:sz w:val="24"/>
          <w:szCs w:val="24"/>
          <w:lang w:eastAsia="ru-RU"/>
        </w:rPr>
        <w:t>  </w:t>
      </w:r>
      <w:r w:rsidR="00B177F1">
        <w:rPr>
          <w:rFonts w:ascii="Times New Roman" w:eastAsia="Times New Roman" w:hAnsi="Times New Roman" w:cs="Times New Roman"/>
          <w:color w:val="000000"/>
          <w:sz w:val="26"/>
          <w:szCs w:val="26"/>
          <w:lang w:val="uk-UA" w:eastAsia="ru-RU"/>
        </w:rPr>
        <w:t>разове (45-60 хв.), середньо-тривале (10-15 зустрічей)</w:t>
      </w:r>
      <w:r w:rsidR="00640942">
        <w:rPr>
          <w:rFonts w:ascii="Times New Roman" w:eastAsia="Times New Roman" w:hAnsi="Times New Roman" w:cs="Times New Roman"/>
          <w:color w:val="000000"/>
          <w:sz w:val="24"/>
          <w:szCs w:val="24"/>
          <w:lang w:val="uk-UA" w:eastAsia="ru-RU"/>
        </w:rPr>
        <w:t>, тривале (протягом 1 року)</w:t>
      </w:r>
    </w:p>
    <w:p w:rsidR="00640942" w:rsidRDefault="001D2568" w:rsidP="00640942">
      <w:pPr>
        <w:shd w:val="clear" w:color="auto" w:fill="FFFFFF"/>
        <w:spacing w:after="0" w:line="240" w:lineRule="auto"/>
        <w:jc w:val="both"/>
        <w:rPr>
          <w:rFonts w:ascii="Times New Roman" w:hAnsi="Times New Roman" w:cs="Times New Roman"/>
          <w:sz w:val="26"/>
          <w:szCs w:val="26"/>
          <w:lang w:val="uk-UA"/>
        </w:rPr>
      </w:pPr>
      <w:r w:rsidRPr="001D2568">
        <w:rPr>
          <w:rFonts w:ascii="Times New Roman" w:eastAsia="Times New Roman" w:hAnsi="Times New Roman" w:cs="Times New Roman"/>
          <w:b/>
          <w:bCs/>
          <w:color w:val="000000"/>
          <w:sz w:val="24"/>
          <w:szCs w:val="24"/>
          <w:u w:val="single"/>
          <w:lang w:val="uk-UA" w:eastAsia="ru-RU"/>
        </w:rPr>
        <w:t>Соціальні групи:</w:t>
      </w:r>
      <w:r w:rsidRPr="001D2568">
        <w:rPr>
          <w:lang w:val="uk-UA"/>
        </w:rPr>
        <w:t xml:space="preserve"> </w:t>
      </w:r>
      <w:r w:rsidR="00640942" w:rsidRPr="00640942">
        <w:rPr>
          <w:rFonts w:ascii="Times New Roman" w:hAnsi="Times New Roman" w:cs="Times New Roman"/>
          <w:sz w:val="26"/>
          <w:szCs w:val="26"/>
          <w:lang w:val="uk-UA"/>
        </w:rPr>
        <w:t>особа, сім’я, група осіб, яка через складні життєві обставини, спричинені інвалідністю, віком, станом здоров’я, соціальним становищем, бездомністю, відбуванням покарання у виді обмеження або позбавлення волі на певний строк тощо, потребує соціальної послуг</w:t>
      </w:r>
      <w:r w:rsidR="00CB59A8">
        <w:rPr>
          <w:rFonts w:ascii="Times New Roman" w:hAnsi="Times New Roman" w:cs="Times New Roman"/>
          <w:sz w:val="26"/>
          <w:szCs w:val="26"/>
          <w:lang w:val="uk-UA"/>
        </w:rPr>
        <w:t>и консультування або отримує її.</w:t>
      </w:r>
    </w:p>
    <w:p w:rsidR="00CB59A8" w:rsidRDefault="00CB59A8" w:rsidP="00640942">
      <w:pPr>
        <w:shd w:val="clear" w:color="auto" w:fill="FFFFFF"/>
        <w:spacing w:after="0" w:line="240" w:lineRule="auto"/>
        <w:jc w:val="both"/>
        <w:rPr>
          <w:rFonts w:ascii="Times New Roman" w:hAnsi="Times New Roman" w:cs="Times New Roman"/>
          <w:sz w:val="26"/>
          <w:szCs w:val="26"/>
          <w:lang w:val="uk-UA"/>
        </w:rPr>
      </w:pPr>
    </w:p>
    <w:p w:rsidR="001D2568" w:rsidRDefault="001D2568" w:rsidP="0064094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Гранична</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чисельність</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отримувачів</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xml:space="preserve"> Не </w:t>
      </w:r>
      <w:proofErr w:type="spellStart"/>
      <w:r w:rsidRPr="005D08BD">
        <w:rPr>
          <w:rFonts w:ascii="Times New Roman" w:eastAsia="Times New Roman" w:hAnsi="Times New Roman" w:cs="Times New Roman"/>
          <w:color w:val="000000"/>
          <w:sz w:val="24"/>
          <w:szCs w:val="24"/>
          <w:lang w:eastAsia="ru-RU"/>
        </w:rPr>
        <w:t>обмежена</w:t>
      </w:r>
      <w:proofErr w:type="spellEnd"/>
    </w:p>
    <w:p w:rsidR="001D2568" w:rsidRPr="001D2568" w:rsidRDefault="001D2568" w:rsidP="001D2568">
      <w:pPr>
        <w:shd w:val="clear" w:color="auto" w:fill="FFFFFF"/>
        <w:spacing w:after="0" w:line="240" w:lineRule="auto"/>
        <w:rPr>
          <w:rFonts w:ascii="Trebuchet MS" w:eastAsia="Times New Roman" w:hAnsi="Trebuchet MS" w:cs="Times New Roman"/>
          <w:color w:val="000000"/>
          <w:sz w:val="20"/>
          <w:szCs w:val="20"/>
          <w:lang w:val="uk-UA" w:eastAsia="ru-RU"/>
        </w:rPr>
      </w:pPr>
    </w:p>
    <w:p w:rsidR="001D2568" w:rsidRDefault="001D2568">
      <w:pPr>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Умови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5D08BD">
        <w:rPr>
          <w:rFonts w:ascii="Times New Roman" w:eastAsia="Times New Roman" w:hAnsi="Times New Roman" w:cs="Times New Roman"/>
          <w:color w:val="000000"/>
          <w:sz w:val="24"/>
          <w:szCs w:val="24"/>
          <w:lang w:eastAsia="ru-RU"/>
        </w:rPr>
        <w:t>Безоплатно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анонімно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конфіденційно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добровільно</w:t>
      </w:r>
      <w:proofErr w:type="spellEnd"/>
      <w:r w:rsidRPr="005D08BD">
        <w:rPr>
          <w:rFonts w:ascii="Times New Roman" w:eastAsia="Times New Roman" w:hAnsi="Times New Roman" w:cs="Times New Roman"/>
          <w:color w:val="000000"/>
          <w:sz w:val="24"/>
          <w:szCs w:val="24"/>
          <w:lang w:eastAsia="ru-RU"/>
        </w:rPr>
        <w:t xml:space="preserve">, за </w:t>
      </w:r>
      <w:proofErr w:type="spellStart"/>
      <w:r w:rsidRPr="005D08BD">
        <w:rPr>
          <w:rFonts w:ascii="Times New Roman" w:eastAsia="Times New Roman" w:hAnsi="Times New Roman" w:cs="Times New Roman"/>
          <w:color w:val="000000"/>
          <w:sz w:val="24"/>
          <w:szCs w:val="24"/>
          <w:lang w:eastAsia="ru-RU"/>
        </w:rPr>
        <w:t>розкладом</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складеним</w:t>
      </w:r>
      <w:proofErr w:type="spellEnd"/>
      <w:r>
        <w:rPr>
          <w:rFonts w:ascii="Times New Roman" w:eastAsia="Times New Roman" w:hAnsi="Times New Roman" w:cs="Times New Roman"/>
          <w:color w:val="000000"/>
          <w:sz w:val="24"/>
          <w:szCs w:val="24"/>
          <w:lang w:val="uk-UA" w:eastAsia="ru-RU"/>
        </w:rPr>
        <w:t xml:space="preserve">  фахівцями з </w:t>
      </w:r>
      <w:proofErr w:type="gramStart"/>
      <w:r>
        <w:rPr>
          <w:rFonts w:ascii="Times New Roman" w:eastAsia="Times New Roman" w:hAnsi="Times New Roman" w:cs="Times New Roman"/>
          <w:color w:val="000000"/>
          <w:sz w:val="24"/>
          <w:szCs w:val="24"/>
          <w:lang w:val="uk-UA" w:eastAsia="ru-RU"/>
        </w:rPr>
        <w:t>соц</w:t>
      </w:r>
      <w:proofErr w:type="gramEnd"/>
      <w:r>
        <w:rPr>
          <w:rFonts w:ascii="Times New Roman" w:eastAsia="Times New Roman" w:hAnsi="Times New Roman" w:cs="Times New Roman"/>
          <w:color w:val="000000"/>
          <w:sz w:val="24"/>
          <w:szCs w:val="24"/>
          <w:lang w:val="uk-UA" w:eastAsia="ru-RU"/>
        </w:rPr>
        <w:t>іальної роботи</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proofErr w:type="spellStart"/>
      <w:r w:rsidRPr="005D08BD">
        <w:rPr>
          <w:rFonts w:ascii="Times New Roman" w:eastAsia="Times New Roman" w:hAnsi="Times New Roman" w:cs="Times New Roman"/>
          <w:b/>
          <w:bCs/>
          <w:color w:val="000000"/>
          <w:sz w:val="24"/>
          <w:szCs w:val="24"/>
          <w:u w:val="single"/>
          <w:lang w:eastAsia="ru-RU"/>
        </w:rPr>
        <w:t>Документи</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потрібні</w:t>
      </w:r>
      <w:proofErr w:type="spellEnd"/>
      <w:r w:rsidRPr="005D08BD">
        <w:rPr>
          <w:rFonts w:ascii="Times New Roman" w:eastAsia="Times New Roman" w:hAnsi="Times New Roman" w:cs="Times New Roman"/>
          <w:b/>
          <w:bCs/>
          <w:color w:val="000000"/>
          <w:sz w:val="24"/>
          <w:szCs w:val="24"/>
          <w:u w:val="single"/>
          <w:lang w:eastAsia="ru-RU"/>
        </w:rPr>
        <w:t xml:space="preserve"> для </w:t>
      </w:r>
      <w:proofErr w:type="spellStart"/>
      <w:r w:rsidRPr="005D08BD">
        <w:rPr>
          <w:rFonts w:ascii="Times New Roman" w:eastAsia="Times New Roman" w:hAnsi="Times New Roman" w:cs="Times New Roman"/>
          <w:b/>
          <w:bCs/>
          <w:color w:val="000000"/>
          <w:sz w:val="24"/>
          <w:szCs w:val="24"/>
          <w:u w:val="single"/>
          <w:lang w:eastAsia="ru-RU"/>
        </w:rPr>
        <w:t>отримання</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послуги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 </w:t>
      </w:r>
      <w:r w:rsidRPr="005D08BD">
        <w:rPr>
          <w:rFonts w:ascii="Times New Roman" w:eastAsia="Times New Roman" w:hAnsi="Times New Roman" w:cs="Times New Roman"/>
          <w:color w:val="000000"/>
          <w:sz w:val="24"/>
          <w:szCs w:val="24"/>
          <w:lang w:eastAsia="ru-RU"/>
        </w:rPr>
        <w:t xml:space="preserve">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які</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посвідчують</w:t>
      </w:r>
      <w:proofErr w:type="spellEnd"/>
      <w:r w:rsidRPr="005D08BD">
        <w:rPr>
          <w:rFonts w:ascii="Times New Roman" w:eastAsia="Times New Roman" w:hAnsi="Times New Roman" w:cs="Times New Roman"/>
          <w:color w:val="000000"/>
          <w:sz w:val="24"/>
          <w:szCs w:val="24"/>
          <w:lang w:eastAsia="ru-RU"/>
        </w:rPr>
        <w:t xml:space="preserve"> особу (паспорт);</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2. 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необхідні</w:t>
      </w:r>
      <w:proofErr w:type="spellEnd"/>
      <w:r w:rsidRPr="005D08BD">
        <w:rPr>
          <w:rFonts w:ascii="Times New Roman" w:eastAsia="Times New Roman" w:hAnsi="Times New Roman" w:cs="Times New Roman"/>
          <w:color w:val="000000"/>
          <w:sz w:val="24"/>
          <w:szCs w:val="24"/>
          <w:lang w:eastAsia="ru-RU"/>
        </w:rPr>
        <w:t xml:space="preserve"> для </w:t>
      </w:r>
      <w:proofErr w:type="spellStart"/>
      <w:r w:rsidRPr="005D08BD">
        <w:rPr>
          <w:rFonts w:ascii="Times New Roman" w:eastAsia="Times New Roman" w:hAnsi="Times New Roman" w:cs="Times New Roman"/>
          <w:color w:val="000000"/>
          <w:sz w:val="24"/>
          <w:szCs w:val="24"/>
          <w:lang w:eastAsia="ru-RU"/>
        </w:rPr>
        <w:t>отримання</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послуги</w:t>
      </w:r>
      <w:proofErr w:type="spellEnd"/>
      <w:r w:rsidRPr="005D08BD">
        <w:rPr>
          <w:rFonts w:ascii="Times New Roman" w:eastAsia="Times New Roman" w:hAnsi="Times New Roman" w:cs="Times New Roman"/>
          <w:color w:val="000000"/>
          <w:sz w:val="24"/>
          <w:szCs w:val="24"/>
          <w:lang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3. </w:t>
      </w:r>
      <w:proofErr w:type="spellStart"/>
      <w:r w:rsidRPr="005D08BD">
        <w:rPr>
          <w:rFonts w:ascii="Times New Roman" w:eastAsia="Times New Roman" w:hAnsi="Times New Roman" w:cs="Times New Roman"/>
          <w:color w:val="000000"/>
          <w:sz w:val="24"/>
          <w:szCs w:val="24"/>
          <w:lang w:eastAsia="ru-RU"/>
        </w:rPr>
        <w:t>Заява</w:t>
      </w:r>
      <w:proofErr w:type="spellEnd"/>
      <w:r w:rsidRPr="005D08BD">
        <w:rPr>
          <w:rFonts w:ascii="Times New Roman" w:eastAsia="Times New Roman" w:hAnsi="Times New Roman" w:cs="Times New Roman"/>
          <w:color w:val="000000"/>
          <w:sz w:val="24"/>
          <w:szCs w:val="24"/>
          <w:lang w:eastAsia="ru-RU"/>
        </w:rPr>
        <w:t xml:space="preserve"> від особи </w:t>
      </w:r>
      <w:r w:rsidR="00E25C36">
        <w:rPr>
          <w:rFonts w:ascii="Times New Roman" w:eastAsia="Times New Roman" w:hAnsi="Times New Roman" w:cs="Times New Roman"/>
          <w:color w:val="000000"/>
          <w:sz w:val="24"/>
          <w:szCs w:val="24"/>
          <w:lang w:val="uk-UA" w:eastAsia="ru-RU"/>
        </w:rPr>
        <w:t>про отримання послуги</w:t>
      </w:r>
      <w:bookmarkStart w:id="0" w:name="_GoBack"/>
      <w:bookmarkEnd w:id="0"/>
      <w:r w:rsidRPr="005D08BD">
        <w:rPr>
          <w:rFonts w:ascii="Times New Roman" w:eastAsia="Times New Roman" w:hAnsi="Times New Roman" w:cs="Times New Roman"/>
          <w:color w:val="000000"/>
          <w:sz w:val="24"/>
          <w:szCs w:val="24"/>
          <w:lang w:eastAsia="ru-RU"/>
        </w:rPr>
        <w:t>.</w:t>
      </w:r>
    </w:p>
    <w:p w:rsidR="001D2568" w:rsidRDefault="001D2568">
      <w:pPr>
        <w:rPr>
          <w:lang w:val="uk-UA"/>
        </w:rPr>
      </w:pPr>
    </w:p>
    <w:p w:rsidR="001D2568" w:rsidRDefault="001D2568">
      <w:pPr>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Правові підстави:</w:t>
      </w:r>
      <w:r w:rsidRPr="005D08BD">
        <w:rPr>
          <w:rFonts w:ascii="Times New Roman" w:eastAsia="Times New Roman" w:hAnsi="Times New Roman" w:cs="Times New Roman"/>
          <w:b/>
          <w:bCs/>
          <w:color w:val="000000"/>
          <w:sz w:val="24"/>
          <w:szCs w:val="24"/>
          <w:lang w:eastAsia="ru-RU"/>
        </w:rPr>
        <w:t> </w:t>
      </w:r>
      <w:r w:rsidR="006200F7" w:rsidRPr="006200F7">
        <w:rPr>
          <w:rFonts w:ascii="Times New Roman" w:eastAsia="Times New Roman" w:hAnsi="Times New Roman" w:cs="Times New Roman"/>
          <w:bCs/>
          <w:color w:val="000000"/>
          <w:sz w:val="24"/>
          <w:szCs w:val="24"/>
          <w:lang w:val="uk-UA" w:eastAsia="ru-RU"/>
        </w:rPr>
        <w:t>Закон України «Про соціальні послуги»,</w:t>
      </w:r>
      <w:r w:rsidR="006200F7">
        <w:rPr>
          <w:rFonts w:ascii="Times New Roman" w:eastAsia="Times New Roman" w:hAnsi="Times New Roman" w:cs="Times New Roman"/>
          <w:b/>
          <w:bCs/>
          <w:color w:val="000000"/>
          <w:sz w:val="24"/>
          <w:szCs w:val="24"/>
          <w:lang w:val="uk-UA" w:eastAsia="ru-RU"/>
        </w:rPr>
        <w:t xml:space="preserve"> </w:t>
      </w:r>
      <w:r w:rsidR="006200F7">
        <w:rPr>
          <w:rFonts w:ascii="Times New Roman" w:eastAsia="Times New Roman" w:hAnsi="Times New Roman" w:cs="Times New Roman"/>
          <w:bCs/>
          <w:color w:val="000000"/>
          <w:sz w:val="24"/>
          <w:szCs w:val="24"/>
          <w:lang w:val="uk-UA" w:eastAsia="ru-RU"/>
        </w:rPr>
        <w:t>Наказ Міністерства соціальної політики України від 03.09.2021 р. № 537 «Про затвердження Переліку соціальних послуг, що надаються у складних життєвих  обставинах і не  можуть самостійно їх подолати».</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Підстави для відмови у наданні послуги:</w:t>
      </w:r>
      <w:r w:rsidRPr="006200F7">
        <w:rPr>
          <w:lang w:val="uk-UA"/>
        </w:rPr>
        <w:t xml:space="preserve"> </w:t>
      </w:r>
      <w:r w:rsidRPr="006200F7">
        <w:rPr>
          <w:rFonts w:ascii="Times New Roman" w:eastAsia="Times New Roman" w:hAnsi="Times New Roman" w:cs="Times New Roman"/>
          <w:bCs/>
          <w:color w:val="000000"/>
          <w:sz w:val="24"/>
          <w:szCs w:val="24"/>
          <w:lang w:val="uk-UA" w:eastAsia="ru-RU"/>
        </w:rPr>
        <w:t>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Cs/>
          <w:color w:val="000000"/>
          <w:sz w:val="24"/>
          <w:szCs w:val="24"/>
          <w:lang w:val="uk-UA" w:eastAsia="ru-RU"/>
        </w:rPr>
        <w:t>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p>
    <w:p w:rsidR="00482414" w:rsidRPr="00482414" w:rsidRDefault="006200F7" w:rsidP="00071F01">
      <w:pPr>
        <w:shd w:val="clear" w:color="auto" w:fill="FFFFFF"/>
        <w:spacing w:after="0" w:line="240" w:lineRule="auto"/>
        <w:jc w:val="both"/>
        <w:rPr>
          <w:lang w:val="uk-UA"/>
        </w:rPr>
      </w:pP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отриманні</w:t>
      </w:r>
      <w:proofErr w:type="spellEnd"/>
      <w:r w:rsidRPr="006200F7">
        <w:rPr>
          <w:rFonts w:ascii="Times New Roman" w:eastAsia="Times New Roman" w:hAnsi="Times New Roman" w:cs="Times New Roman"/>
          <w:bCs/>
          <w:color w:val="000000"/>
          <w:sz w:val="24"/>
          <w:szCs w:val="24"/>
          <w:lang w:eastAsia="ru-RU"/>
        </w:rPr>
        <w:t xml:space="preserve"> одного виду </w:t>
      </w:r>
      <w:proofErr w:type="spellStart"/>
      <w:proofErr w:type="gramStart"/>
      <w:r w:rsidRPr="006200F7">
        <w:rPr>
          <w:rFonts w:ascii="Times New Roman" w:eastAsia="Times New Roman" w:hAnsi="Times New Roman" w:cs="Times New Roman"/>
          <w:bCs/>
          <w:color w:val="000000"/>
          <w:sz w:val="24"/>
          <w:szCs w:val="24"/>
          <w:lang w:eastAsia="ru-RU"/>
        </w:rPr>
        <w:t>соц</w:t>
      </w:r>
      <w:proofErr w:type="gramEnd"/>
      <w:r w:rsidRPr="006200F7">
        <w:rPr>
          <w:rFonts w:ascii="Times New Roman" w:eastAsia="Times New Roman" w:hAnsi="Times New Roman" w:cs="Times New Roman"/>
          <w:bCs/>
          <w:color w:val="000000"/>
          <w:sz w:val="24"/>
          <w:szCs w:val="24"/>
          <w:lang w:eastAsia="ru-RU"/>
        </w:rPr>
        <w:t>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 xml:space="preserve"> не </w:t>
      </w:r>
      <w:proofErr w:type="spellStart"/>
      <w:r w:rsidRPr="006200F7">
        <w:rPr>
          <w:rFonts w:ascii="Times New Roman" w:eastAsia="Times New Roman" w:hAnsi="Times New Roman" w:cs="Times New Roman"/>
          <w:bCs/>
          <w:color w:val="000000"/>
          <w:sz w:val="24"/>
          <w:szCs w:val="24"/>
          <w:lang w:eastAsia="ru-RU"/>
        </w:rPr>
        <w:t>може</w:t>
      </w:r>
      <w:proofErr w:type="spellEnd"/>
      <w:r w:rsidRPr="006200F7">
        <w:rPr>
          <w:rFonts w:ascii="Times New Roman" w:eastAsia="Times New Roman" w:hAnsi="Times New Roman" w:cs="Times New Roman"/>
          <w:bCs/>
          <w:color w:val="000000"/>
          <w:sz w:val="24"/>
          <w:szCs w:val="24"/>
          <w:lang w:eastAsia="ru-RU"/>
        </w:rPr>
        <w:t xml:space="preserve"> бути </w:t>
      </w:r>
      <w:proofErr w:type="spellStart"/>
      <w:r w:rsidRPr="006200F7">
        <w:rPr>
          <w:rFonts w:ascii="Times New Roman" w:eastAsia="Times New Roman" w:hAnsi="Times New Roman" w:cs="Times New Roman"/>
          <w:bCs/>
          <w:color w:val="000000"/>
          <w:sz w:val="24"/>
          <w:szCs w:val="24"/>
          <w:lang w:eastAsia="ru-RU"/>
        </w:rPr>
        <w:t>підставою</w:t>
      </w:r>
      <w:proofErr w:type="spellEnd"/>
      <w:r w:rsidRPr="006200F7">
        <w:rPr>
          <w:rFonts w:ascii="Times New Roman" w:eastAsia="Times New Roman" w:hAnsi="Times New Roman" w:cs="Times New Roman"/>
          <w:bCs/>
          <w:color w:val="000000"/>
          <w:sz w:val="24"/>
          <w:szCs w:val="24"/>
          <w:lang w:eastAsia="ru-RU"/>
        </w:rPr>
        <w:t xml:space="preserve"> для </w:t>
      </w: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наданні</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іншого</w:t>
      </w:r>
      <w:proofErr w:type="spellEnd"/>
      <w:r w:rsidRPr="006200F7">
        <w:rPr>
          <w:rFonts w:ascii="Times New Roman" w:eastAsia="Times New Roman" w:hAnsi="Times New Roman" w:cs="Times New Roman"/>
          <w:bCs/>
          <w:color w:val="000000"/>
          <w:sz w:val="24"/>
          <w:szCs w:val="24"/>
          <w:lang w:eastAsia="ru-RU"/>
        </w:rPr>
        <w:t xml:space="preserve"> виду </w:t>
      </w:r>
      <w:proofErr w:type="spellStart"/>
      <w:r w:rsidRPr="006200F7">
        <w:rPr>
          <w:rFonts w:ascii="Times New Roman" w:eastAsia="Times New Roman" w:hAnsi="Times New Roman" w:cs="Times New Roman"/>
          <w:bCs/>
          <w:color w:val="000000"/>
          <w:sz w:val="24"/>
          <w:szCs w:val="24"/>
          <w:lang w:eastAsia="ru-RU"/>
        </w:rPr>
        <w:t>соціальних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w:t>
      </w:r>
    </w:p>
    <w:sectPr w:rsidR="00482414" w:rsidRPr="0048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9"/>
    <w:rsid w:val="00071F01"/>
    <w:rsid w:val="001D2568"/>
    <w:rsid w:val="00482414"/>
    <w:rsid w:val="006200F7"/>
    <w:rsid w:val="00640942"/>
    <w:rsid w:val="007E670F"/>
    <w:rsid w:val="00B177F1"/>
    <w:rsid w:val="00BE6E3E"/>
    <w:rsid w:val="00C460A9"/>
    <w:rsid w:val="00CB59A8"/>
    <w:rsid w:val="00E2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60">
      <w:bodyDiv w:val="1"/>
      <w:marLeft w:val="0"/>
      <w:marRight w:val="0"/>
      <w:marTop w:val="0"/>
      <w:marBottom w:val="0"/>
      <w:divBdr>
        <w:top w:val="none" w:sz="0" w:space="0" w:color="auto"/>
        <w:left w:val="none" w:sz="0" w:space="0" w:color="auto"/>
        <w:bottom w:val="none" w:sz="0" w:space="0" w:color="auto"/>
        <w:right w:val="none" w:sz="0" w:space="0" w:color="auto"/>
      </w:divBdr>
    </w:div>
    <w:div w:id="203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866-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2021-02-17T14:49:00Z</cp:lastPrinted>
  <dcterms:created xsi:type="dcterms:W3CDTF">2021-02-16T08:39:00Z</dcterms:created>
  <dcterms:modified xsi:type="dcterms:W3CDTF">2021-02-18T08:15:00Z</dcterms:modified>
</cp:coreProperties>
</file>