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3E" w:rsidRPr="004A0452" w:rsidRDefault="00F53B3E" w:rsidP="00F53B3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4A04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F53B3E" w:rsidRPr="004A0452" w:rsidRDefault="00F53B3E" w:rsidP="00F53B3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Програми соціально-економічного </w:t>
      </w:r>
    </w:p>
    <w:p w:rsidR="00F53B3E" w:rsidRPr="004A0452" w:rsidRDefault="00F53B3E" w:rsidP="00F53B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>розвитку Новоолександрівської</w:t>
      </w:r>
    </w:p>
    <w:p w:rsidR="00F53B3E" w:rsidRPr="004A0452" w:rsidRDefault="00F53B3E" w:rsidP="00F53B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територіальної громади </w:t>
      </w:r>
    </w:p>
    <w:p w:rsidR="00F53B3E" w:rsidRPr="004A0452" w:rsidRDefault="004A0452" w:rsidP="00F53B3E">
      <w:pPr>
        <w:spacing w:after="0"/>
        <w:ind w:left="2484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F53B3E" w:rsidRP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Дніпровського району </w:t>
      </w:r>
    </w:p>
    <w:p w:rsidR="00F53B3E" w:rsidRPr="004A0452" w:rsidRDefault="00F53B3E" w:rsidP="00F53B3E">
      <w:pPr>
        <w:spacing w:after="0"/>
        <w:ind w:left="2484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Дніпропетровської області на 2022 рік</w:t>
      </w:r>
    </w:p>
    <w:p w:rsidR="00F53B3E" w:rsidRDefault="00F53B3E" w:rsidP="00F53B3E">
      <w:pPr>
        <w:spacing w:after="0"/>
        <w:ind w:left="2484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B3E" w:rsidRDefault="00F53B3E" w:rsidP="00F53B3E">
      <w:pPr>
        <w:spacing w:after="0"/>
        <w:ind w:left="2484" w:firstLine="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53B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4A0452" w:rsidRPr="00F53B3E" w:rsidRDefault="00F53B3E" w:rsidP="004A0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B3E">
        <w:rPr>
          <w:rFonts w:ascii="Times New Roman" w:hAnsi="Times New Roman" w:cs="Times New Roman"/>
          <w:b/>
          <w:sz w:val="28"/>
          <w:szCs w:val="28"/>
          <w:lang w:val="uk-UA"/>
        </w:rPr>
        <w:t>місцевих цільових програм</w:t>
      </w:r>
    </w:p>
    <w:p w:rsidR="00F53B3E" w:rsidRPr="00F53B3E" w:rsidRDefault="00F53B3E" w:rsidP="00F53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672" w:rsidRPr="00F53B3E" w:rsidRDefault="008163BF" w:rsidP="00F53B3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B3E">
        <w:rPr>
          <w:rFonts w:ascii="Times New Roman" w:hAnsi="Times New Roman" w:cs="Times New Roman"/>
          <w:sz w:val="28"/>
          <w:szCs w:val="28"/>
        </w:rPr>
        <w:t>техногенного</w:t>
      </w:r>
      <w:proofErr w:type="gramEnd"/>
      <w:r w:rsidRPr="00F53B3E">
        <w:rPr>
          <w:rFonts w:ascii="Times New Roman" w:hAnsi="Times New Roman" w:cs="Times New Roman"/>
          <w:sz w:val="28"/>
          <w:szCs w:val="28"/>
        </w:rPr>
        <w:t xml:space="preserve"> та природного характеру на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Новоолександрівської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Дніпровського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3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53B3E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Pr="00F53B3E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змінами).</w:t>
      </w:r>
    </w:p>
    <w:p w:rsidR="00B059FB" w:rsidRPr="00D915D2" w:rsidRDefault="00B059FB" w:rsidP="00D915D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розвитку земельних відносин та містобудівної діяльності на території Новоолександрівської сільської територіальної громади Дніпровського району Дніпропетровської області на 2019-2023 роки.</w:t>
      </w:r>
    </w:p>
    <w:p w:rsidR="008163BF" w:rsidRPr="00D915D2" w:rsidRDefault="008163BF" w:rsidP="00D915D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91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і спорту Новоолександрівської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5D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915D2">
        <w:rPr>
          <w:rFonts w:ascii="Times New Roman" w:hAnsi="Times New Roman" w:cs="Times New Roman"/>
          <w:sz w:val="28"/>
          <w:szCs w:val="28"/>
        </w:rPr>
        <w:t xml:space="preserve"> на</w:t>
      </w:r>
      <w:r w:rsidR="002B3D43" w:rsidRPr="00D91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15D2">
        <w:rPr>
          <w:rFonts w:ascii="Times New Roman" w:hAnsi="Times New Roman" w:cs="Times New Roman"/>
          <w:sz w:val="28"/>
          <w:szCs w:val="28"/>
        </w:rPr>
        <w:t>2021-2025 роки</w:t>
      </w:r>
      <w:r w:rsidRPr="00D91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3BF" w:rsidRPr="00D915D2" w:rsidRDefault="008163BF" w:rsidP="00D915D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91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Централізована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» Новоолександрівської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Дніпровського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Pr="00D91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3BF" w:rsidRPr="00D915D2" w:rsidRDefault="002B3D43" w:rsidP="00D915D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15D2">
        <w:rPr>
          <w:rFonts w:ascii="Times New Roman" w:hAnsi="Times New Roman" w:cs="Times New Roman"/>
          <w:sz w:val="28"/>
          <w:szCs w:val="28"/>
        </w:rPr>
        <w:t>Комплексн</w:t>
      </w:r>
      <w:proofErr w:type="spellEnd"/>
      <w:r w:rsidRPr="00D915D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91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63BF"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3BF" w:rsidRPr="00D915D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163BF"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3BF" w:rsidRPr="00D915D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163BF" w:rsidRPr="00D915D2">
        <w:rPr>
          <w:rFonts w:ascii="Times New Roman" w:hAnsi="Times New Roman" w:cs="Times New Roman"/>
          <w:sz w:val="28"/>
          <w:szCs w:val="28"/>
        </w:rPr>
        <w:t xml:space="preserve"> Новоолександрівської </w:t>
      </w:r>
      <w:proofErr w:type="spellStart"/>
      <w:r w:rsidR="008163BF" w:rsidRPr="00D915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8163BF" w:rsidRPr="00D915D2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8163BF" w:rsidRPr="00D91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D43" w:rsidRPr="00D915D2" w:rsidRDefault="002B3D43" w:rsidP="00D915D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91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15D2">
        <w:rPr>
          <w:rFonts w:ascii="Times New Roman" w:hAnsi="Times New Roman" w:cs="Times New Roman"/>
          <w:sz w:val="28"/>
          <w:szCs w:val="28"/>
        </w:rPr>
        <w:t xml:space="preserve"> по ремонту та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5D2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D915D2">
        <w:rPr>
          <w:rFonts w:ascii="Times New Roman" w:hAnsi="Times New Roman" w:cs="Times New Roman"/>
          <w:sz w:val="28"/>
          <w:szCs w:val="28"/>
        </w:rPr>
        <w:t xml:space="preserve"> Новоолександрівської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Дніпровського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D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915D2">
        <w:rPr>
          <w:rFonts w:ascii="Times New Roman" w:hAnsi="Times New Roman" w:cs="Times New Roman"/>
          <w:sz w:val="28"/>
          <w:szCs w:val="28"/>
        </w:rPr>
        <w:t xml:space="preserve"> на 2018-2023 роки</w:t>
      </w:r>
      <w:r w:rsidRPr="00D91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B68" w:rsidRPr="00030470" w:rsidRDefault="002B3D43" w:rsidP="0003047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іального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Новоолександрівської </w:t>
      </w: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Дніпровського</w:t>
      </w:r>
      <w:proofErr w:type="spellEnd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</w:t>
      </w:r>
      <w:proofErr w:type="spellStart"/>
      <w:r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Дніпропетро</w:t>
      </w:r>
      <w:r w:rsidR="00030470"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вської</w:t>
      </w:r>
      <w:proofErr w:type="spellEnd"/>
      <w:r w:rsidR="00030470"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470"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області</w:t>
      </w:r>
      <w:proofErr w:type="spellEnd"/>
      <w:r w:rsidR="00030470"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</w:t>
      </w:r>
      <w:r w:rsidR="00030470"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21-2024</w:t>
      </w:r>
      <w:r w:rsidR="00B2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0470" w:rsidRPr="00030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роки</w:t>
      </w:r>
      <w:r w:rsidR="00B2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915D2" w:rsidRDefault="00D915D2" w:rsidP="00D915D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5D2">
        <w:rPr>
          <w:rFonts w:ascii="Times New Roman" w:hAnsi="Times New Roman" w:cs="Times New Roman"/>
          <w:sz w:val="28"/>
          <w:szCs w:val="28"/>
          <w:lang w:val="uk-UA"/>
        </w:rPr>
        <w:t>Програма «Бюджет участі громадський бюджет) Новоолександрівської сільської територіальної громади Дніпровського району Дніпропетровської області на 2020-2025 роки».</w:t>
      </w:r>
    </w:p>
    <w:p w:rsidR="00D915D2" w:rsidRDefault="00D915D2" w:rsidP="00D915D2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D915D2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та розвитку комунального господарства Новоолександрівської сільської територіальної громади Дніпровського району Дніпропетровської області на 2018-2023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5D2" w:rsidRDefault="00456B62" w:rsidP="00D915D2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D915D2" w:rsidRPr="00D915D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 економічного розвитку Новоолександрівської сільської територіальної громади Дніпровського району Д</w:t>
      </w:r>
      <w:r w:rsidR="00B2777A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області на 2022</w:t>
      </w:r>
      <w:r w:rsidR="00D915D2" w:rsidRPr="00D915D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91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73F" w:rsidRPr="00D2273F" w:rsidRDefault="00D2273F" w:rsidP="00D2273F">
      <w:pPr>
        <w:pStyle w:val="a3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Програма </w:t>
      </w:r>
      <w:r w:rsidRPr="00925FB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розвитку та фінансової підтримки </w:t>
      </w:r>
      <w:r w:rsidRPr="00925F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Комунального некомерційного підприємства </w:t>
      </w:r>
      <w:r w:rsidRPr="00925FB3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«Центр первинної медичної  допомоги» Новоолександрівської сільської ради Дніпровського району Дніпропетровської області» </w:t>
      </w:r>
      <w:r w:rsidRPr="00925FB3">
        <w:rPr>
          <w:rFonts w:ascii="Times New Roman" w:hAnsi="Times New Roman" w:cs="Times New Roman"/>
          <w:sz w:val="28"/>
          <w:szCs w:val="28"/>
          <w:lang w:val="uk-UA" w:eastAsia="uk-UA" w:bidi="uk-UA"/>
        </w:rPr>
        <w:t>на 2020-2022 роки.</w:t>
      </w:r>
    </w:p>
    <w:p w:rsidR="00D915D2" w:rsidRDefault="00367850" w:rsidP="00367850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367850">
        <w:rPr>
          <w:rFonts w:ascii="Times New Roman" w:hAnsi="Times New Roman" w:cs="Times New Roman"/>
          <w:sz w:val="28"/>
          <w:szCs w:val="28"/>
          <w:lang w:val="uk-UA"/>
        </w:rPr>
        <w:t xml:space="preserve"> охорони навколишнього природного середовища, охорони та використання надр Новоолександрівської сільської територіальної громади Дніпровського району Дніпропетровської області на 2020-2025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850" w:rsidRDefault="00742359" w:rsidP="00742359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Програма</w:t>
      </w:r>
      <w:r w:rsidR="00367850" w:rsidRPr="0036785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туризму та </w:t>
      </w:r>
      <w:proofErr w:type="spellStart"/>
      <w:r w:rsidR="00367850" w:rsidRPr="00367850">
        <w:rPr>
          <w:rFonts w:ascii="Times New Roman" w:hAnsi="Times New Roman" w:cs="Times New Roman"/>
          <w:sz w:val="28"/>
          <w:szCs w:val="28"/>
          <w:lang w:val="uk-UA"/>
        </w:rPr>
        <w:t>велотуризму</w:t>
      </w:r>
      <w:proofErr w:type="spellEnd"/>
      <w:r w:rsidR="00367850" w:rsidRPr="0036785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Новоолександрівської сільської територіальної громади Дніпровського району Дніпропетровської області на 2020-2025 ро</w:t>
      </w:r>
      <w:r>
        <w:rPr>
          <w:rFonts w:ascii="Times New Roman" w:hAnsi="Times New Roman" w:cs="Times New Roman"/>
          <w:sz w:val="28"/>
          <w:szCs w:val="28"/>
          <w:lang w:val="uk-UA"/>
        </w:rPr>
        <w:t>ку.</w:t>
      </w:r>
    </w:p>
    <w:p w:rsidR="00742359" w:rsidRPr="00742359" w:rsidRDefault="00742359" w:rsidP="00742359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Програма</w:t>
      </w:r>
      <w:r w:rsidRPr="00742359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відзначення державних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Pr="00742359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та професійних свят, ювілейних дат, вшанування та заохочення за заслуги перед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742359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Новоолександрівською</w:t>
      </w:r>
      <w:proofErr w:type="spellEnd"/>
      <w:r w:rsidRPr="00742359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об’єднаною територіальною громадою, здійснення представницьких та інших заходів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Pr="00742359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на 2020-2025 роки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.</w:t>
      </w:r>
    </w:p>
    <w:p w:rsidR="00742359" w:rsidRDefault="00677228" w:rsidP="00742359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з локалізації </w:t>
      </w:r>
      <w:r w:rsidR="007136C3">
        <w:rPr>
          <w:rFonts w:ascii="Times New Roman" w:hAnsi="Times New Roman" w:cs="Times New Roman"/>
          <w:sz w:val="28"/>
          <w:szCs w:val="28"/>
          <w:lang w:val="uk-UA"/>
        </w:rPr>
        <w:t xml:space="preserve">та ліквідації амброзії </w:t>
      </w:r>
      <w:proofErr w:type="spellStart"/>
      <w:r w:rsidR="007136C3">
        <w:rPr>
          <w:rFonts w:ascii="Times New Roman" w:hAnsi="Times New Roman" w:cs="Times New Roman"/>
          <w:sz w:val="28"/>
          <w:szCs w:val="28"/>
          <w:lang w:val="uk-UA"/>
        </w:rPr>
        <w:t>полинолистої</w:t>
      </w:r>
      <w:proofErr w:type="spellEnd"/>
      <w:r w:rsidR="007136C3">
        <w:rPr>
          <w:rFonts w:ascii="Times New Roman" w:hAnsi="Times New Roman" w:cs="Times New Roman"/>
          <w:sz w:val="28"/>
          <w:szCs w:val="28"/>
          <w:lang w:val="uk-UA"/>
        </w:rPr>
        <w:t xml:space="preserve"> та інших карантинних організмів на території Новоолександрівської сільської територіальної громади Дніпровського району Дніпропетровської області на 2018-2023 роки.</w:t>
      </w:r>
    </w:p>
    <w:p w:rsidR="007136C3" w:rsidRDefault="007136C3" w:rsidP="00742359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</w:t>
      </w:r>
      <w:r w:rsidR="00D82C29">
        <w:rPr>
          <w:rFonts w:ascii="Times New Roman" w:hAnsi="Times New Roman" w:cs="Times New Roman"/>
          <w:sz w:val="28"/>
          <w:szCs w:val="28"/>
          <w:lang w:val="uk-UA"/>
        </w:rPr>
        <w:t>програма захисту прав дітей на території Новоолександрівської сільської територіальної громади Дніпровського району Дніпропетровської області на 2019-2023 роки.</w:t>
      </w:r>
    </w:p>
    <w:p w:rsidR="00D82C29" w:rsidRDefault="00D82C29" w:rsidP="00742359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інформатизації та електронного самоврядування «Електронна громада» Новоолександрівської сільської ради Дніпровського району Дніпропетровської області на 2021-2025 роки.</w:t>
      </w:r>
    </w:p>
    <w:p w:rsidR="00BC1865" w:rsidRDefault="00BC1865" w:rsidP="00BC1865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Місцева цільова програма «Молодь Новоолександрівської сільської територіальної громади Дніпровського району Дніпропетровської області» на 2018-2023 роки.</w:t>
      </w:r>
    </w:p>
    <w:p w:rsidR="00BC1865" w:rsidRDefault="00BC1865" w:rsidP="00BC1865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Місцева цільова програма національно-патріотичного виховання дітей та молоді Новоолександрівської сільської територіальної громади Дніпровського району Дніпропетровської області на 2019-2024 роки.</w:t>
      </w:r>
    </w:p>
    <w:p w:rsidR="00BC1865" w:rsidRDefault="00B44559" w:rsidP="00BC1865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«Бюджет участі (громадський бюджет) Новоолександрівської сільської </w:t>
      </w:r>
      <w:r w:rsidR="004A71A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Дніпровського району Дніпропетровської області на 2020-2025 роки»</w:t>
      </w:r>
      <w:r w:rsidR="00B277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E56" w:rsidRDefault="006C4E56" w:rsidP="00BC1865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«Членські внески на 2020-2025 роки» </w:t>
      </w:r>
      <w:r w:rsidR="00DC7695">
        <w:rPr>
          <w:rFonts w:ascii="Times New Roman" w:hAnsi="Times New Roman" w:cs="Times New Roman"/>
          <w:sz w:val="28"/>
          <w:szCs w:val="28"/>
          <w:lang w:val="uk-UA"/>
        </w:rPr>
        <w:t>Новоолександрівської сільської ради Дніпровського району Дніпропетровської області.</w:t>
      </w:r>
    </w:p>
    <w:p w:rsidR="00DC7695" w:rsidRDefault="00DC7695" w:rsidP="00BC1865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розвитку місцевого самоврядування, забезпечення відкритості та прозорості діяльності органів місцевого самоврядування Новоолександрівської сільської територіальної громади Дніпровського району Дніпропетровської області на 2019-2023 роки.</w:t>
      </w:r>
    </w:p>
    <w:p w:rsidR="00DC7695" w:rsidRDefault="00DC7695" w:rsidP="00B2777A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7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Програма оздоровлення та відпочинку дітей </w:t>
      </w:r>
      <w:r w:rsidR="00B2777A" w:rsidRPr="00B2777A">
        <w:rPr>
          <w:rFonts w:ascii="Times New Roman" w:hAnsi="Times New Roman" w:cs="Times New Roman"/>
          <w:sz w:val="28"/>
          <w:szCs w:val="28"/>
          <w:lang w:val="uk-UA"/>
        </w:rPr>
        <w:t>Новоолександрівської сільської територіальної громади Дніпровського району Дніпропетровської області на 2022-2026 роки</w:t>
      </w:r>
    </w:p>
    <w:p w:rsidR="000769A9" w:rsidRDefault="000769A9" w:rsidP="00BC1865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відзначення державних та професійних свят, ювілейних дат, вшанування за заохочення за заслуги перед</w:t>
      </w:r>
      <w:r w:rsidR="00776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64C9">
        <w:rPr>
          <w:rFonts w:ascii="Times New Roman" w:hAnsi="Times New Roman" w:cs="Times New Roman"/>
          <w:sz w:val="28"/>
          <w:szCs w:val="28"/>
          <w:lang w:val="uk-UA"/>
        </w:rPr>
        <w:t>Новоолександрівською</w:t>
      </w:r>
      <w:proofErr w:type="spellEnd"/>
      <w:r w:rsidR="007764C9">
        <w:rPr>
          <w:rFonts w:ascii="Times New Roman" w:hAnsi="Times New Roman" w:cs="Times New Roman"/>
          <w:sz w:val="28"/>
          <w:szCs w:val="28"/>
          <w:lang w:val="uk-UA"/>
        </w:rPr>
        <w:t xml:space="preserve"> об`єднаною територіальною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громадою</w:t>
      </w:r>
      <w:r w:rsidR="007764C9">
        <w:rPr>
          <w:rFonts w:ascii="Times New Roman" w:hAnsi="Times New Roman" w:cs="Times New Roman"/>
          <w:sz w:val="28"/>
          <w:szCs w:val="28"/>
          <w:lang w:val="uk-UA"/>
        </w:rPr>
        <w:t xml:space="preserve">, здійснення представницьких та інших заходів на 2020-2025 роки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93F" w:rsidRPr="005A593F" w:rsidRDefault="005A593F" w:rsidP="005A593F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фінансової підтримки комунальних підприємств (закладів) Новоолександрівської сільської територіальної громади Дніпровського району Дніпропетровської області на 2019-2023 роки.</w:t>
      </w:r>
    </w:p>
    <w:p w:rsidR="00705BA1" w:rsidRDefault="00930F84" w:rsidP="00705BA1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і підтримки сфери надання адміністративних послуг в </w:t>
      </w:r>
      <w:proofErr w:type="spellStart"/>
      <w:r w:rsidRPr="00992E70">
        <w:rPr>
          <w:rFonts w:ascii="Times New Roman" w:hAnsi="Times New Roman" w:cs="Times New Roman"/>
          <w:sz w:val="28"/>
          <w:szCs w:val="28"/>
          <w:lang w:val="uk-UA"/>
        </w:rPr>
        <w:t>Новоолександрівській</w:t>
      </w:r>
      <w:proofErr w:type="spellEnd"/>
      <w:r w:rsidRPr="00992E70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територіальній громаді Дніпровського району Дніпропетровської області на 2019-2024 роки.</w:t>
      </w:r>
    </w:p>
    <w:p w:rsidR="00705BA1" w:rsidRPr="00B2777A" w:rsidRDefault="00967090" w:rsidP="00705BA1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77A">
        <w:rPr>
          <w:rFonts w:ascii="Times New Roman" w:hAnsi="Times New Roman" w:cs="Times New Roman"/>
          <w:sz w:val="28"/>
          <w:szCs w:val="28"/>
          <w:lang w:val="uk-UA"/>
        </w:rPr>
        <w:t>Програма поводження з безпритульними тваринами Новоолександрівської сільської тер</w:t>
      </w:r>
      <w:r w:rsidR="00705BA1" w:rsidRPr="00B2777A"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2021-2025</w:t>
      </w:r>
      <w:r w:rsidRPr="00B2777A"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:rsidR="009D4416" w:rsidRPr="00705BA1" w:rsidRDefault="00F8532E" w:rsidP="00705BA1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BA1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створення і використання матеріальних резервів </w:t>
      </w:r>
      <w:r w:rsidR="00831A73" w:rsidRPr="00705BA1">
        <w:rPr>
          <w:rFonts w:ascii="Times New Roman" w:hAnsi="Times New Roman" w:cs="Times New Roman"/>
          <w:sz w:val="28"/>
          <w:szCs w:val="28"/>
          <w:lang w:val="uk-UA"/>
        </w:rPr>
        <w:t>для запобігання і ліквідації надзви</w:t>
      </w:r>
      <w:r w:rsidR="004F7074" w:rsidRPr="00705BA1">
        <w:rPr>
          <w:rFonts w:ascii="Times New Roman" w:hAnsi="Times New Roman" w:cs="Times New Roman"/>
          <w:sz w:val="28"/>
          <w:szCs w:val="28"/>
          <w:lang w:val="uk-UA"/>
        </w:rPr>
        <w:t>чайних ситуацій техногенного і при</w:t>
      </w:r>
      <w:r w:rsidR="00005AFE" w:rsidRPr="00705BA1">
        <w:rPr>
          <w:rFonts w:ascii="Times New Roman" w:hAnsi="Times New Roman" w:cs="Times New Roman"/>
          <w:sz w:val="28"/>
          <w:szCs w:val="28"/>
          <w:lang w:val="uk-UA"/>
        </w:rPr>
        <w:t>родного характеру та їхніх наслі</w:t>
      </w:r>
      <w:r w:rsidR="004F7074" w:rsidRPr="00705BA1">
        <w:rPr>
          <w:rFonts w:ascii="Times New Roman" w:hAnsi="Times New Roman" w:cs="Times New Roman"/>
          <w:sz w:val="28"/>
          <w:szCs w:val="28"/>
          <w:lang w:val="uk-UA"/>
        </w:rPr>
        <w:t>дків на 2017-2022 роки.</w:t>
      </w:r>
    </w:p>
    <w:p w:rsidR="004F7074" w:rsidRPr="00992E70" w:rsidRDefault="004F7074" w:rsidP="00F53B3E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>Програма поводження з відходами та території Новоолександрівської сільської територіальної громади Дніпровського району Дніпропетровської області на 2018-2023 роки.</w:t>
      </w:r>
    </w:p>
    <w:p w:rsidR="00CF5350" w:rsidRPr="00992E70" w:rsidRDefault="00CF5350" w:rsidP="00F53B3E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пошуку й увічнення пам`яті </w:t>
      </w:r>
      <w:r w:rsidR="00315668" w:rsidRPr="00992E70">
        <w:rPr>
          <w:rFonts w:ascii="Times New Roman" w:hAnsi="Times New Roman" w:cs="Times New Roman"/>
          <w:sz w:val="28"/>
          <w:szCs w:val="28"/>
          <w:lang w:val="uk-UA"/>
        </w:rPr>
        <w:t>жертв Другої світової війни та політичних репресій на території Новоолександрівської сільської ради Дніпровського району Дніпропетровської області на 2020-2022 роки.</w:t>
      </w:r>
    </w:p>
    <w:p w:rsidR="00315668" w:rsidRPr="00992E70" w:rsidRDefault="00315668" w:rsidP="00F53B3E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>Програма посилення правової спроможності Новоолександрівської об`єднаної територіальної громади Дніпровського району Дніпропетровської області на 2019-2023 роки.</w:t>
      </w:r>
    </w:p>
    <w:p w:rsidR="00315668" w:rsidRPr="00992E70" w:rsidRDefault="00456B62" w:rsidP="00F53B3E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 xml:space="preserve"> Програма «Безпечна громада» Новоолександрівської сільської територіальної громади Дніпровського району Дніпропетровської області на 2019-2023 роки.</w:t>
      </w:r>
    </w:p>
    <w:p w:rsidR="00456B62" w:rsidRPr="00992E70" w:rsidRDefault="00456B62" w:rsidP="00F53B3E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громадського порядку та громадської безпеки на території Новоолександрівської сільської територіальної громади Дніпровського району Дніпропетровської області на 2020-2023 роки.</w:t>
      </w:r>
    </w:p>
    <w:p w:rsidR="00FE629C" w:rsidRPr="00992E70" w:rsidRDefault="00FE629C" w:rsidP="00F53B3E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>Програма поховання померлих безрідних та невідомих громадян на території Новоолександрівської сільської ради на 2021-2025 роки.</w:t>
      </w:r>
    </w:p>
    <w:p w:rsidR="00B45492" w:rsidRDefault="00FD5724" w:rsidP="00F53B3E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70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організації рятування людей на водних об`єктах на території  Новоолександрівської сільської територіальної гро</w:t>
      </w:r>
      <w:bookmarkStart w:id="0" w:name="_GoBack"/>
      <w:bookmarkEnd w:id="0"/>
      <w:r w:rsidRPr="00992E70">
        <w:rPr>
          <w:rFonts w:ascii="Times New Roman" w:hAnsi="Times New Roman" w:cs="Times New Roman"/>
          <w:sz w:val="28"/>
          <w:szCs w:val="28"/>
          <w:lang w:val="uk-UA"/>
        </w:rPr>
        <w:t>мади на 2021 – 2023 роки.</w:t>
      </w:r>
    </w:p>
    <w:p w:rsidR="009233AA" w:rsidRDefault="009233AA" w:rsidP="00F53B3E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підвищення  ефективності управління активами Новоолександрівської сільської територіальної громади на 2020-2022 роки.</w:t>
      </w:r>
    </w:p>
    <w:p w:rsidR="009233AA" w:rsidRDefault="009233AA" w:rsidP="00F53B3E">
      <w:pPr>
        <w:pStyle w:val="a3"/>
        <w:numPr>
          <w:ilvl w:val="0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 забезпечення підтримання безпеки мешканців Новоолександрівської територіальної громади та запобігання скоєння нових злочинів особами, які отримали покарання, не пов`я</w:t>
      </w:r>
      <w:r w:rsidR="003E63F4">
        <w:rPr>
          <w:rFonts w:ascii="Times New Roman" w:hAnsi="Times New Roman" w:cs="Times New Roman"/>
          <w:sz w:val="28"/>
          <w:szCs w:val="28"/>
          <w:lang w:val="uk-UA"/>
        </w:rPr>
        <w:t xml:space="preserve">зані з позбавленням волі на які знаходяться на обліку у Дніпровському районному відділі </w:t>
      </w:r>
      <w:proofErr w:type="spellStart"/>
      <w:r w:rsidR="003E63F4">
        <w:rPr>
          <w:rFonts w:ascii="Times New Roman" w:hAnsi="Times New Roman" w:cs="Times New Roman"/>
          <w:sz w:val="28"/>
          <w:szCs w:val="28"/>
          <w:lang w:val="uk-UA"/>
        </w:rPr>
        <w:t>м.Дніпро</w:t>
      </w:r>
      <w:proofErr w:type="spellEnd"/>
      <w:r w:rsidR="003E63F4">
        <w:rPr>
          <w:rFonts w:ascii="Times New Roman" w:hAnsi="Times New Roman" w:cs="Times New Roman"/>
          <w:sz w:val="28"/>
          <w:szCs w:val="28"/>
          <w:lang w:val="uk-UA"/>
        </w:rPr>
        <w:t xml:space="preserve"> філії Державної установи «Центр </w:t>
      </w:r>
      <w:proofErr w:type="spellStart"/>
      <w:r w:rsidR="003E63F4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3E63F4">
        <w:rPr>
          <w:rFonts w:ascii="Times New Roman" w:hAnsi="Times New Roman" w:cs="Times New Roman"/>
          <w:sz w:val="28"/>
          <w:szCs w:val="28"/>
          <w:lang w:val="uk-UA"/>
        </w:rPr>
        <w:t>» у Дніпропетровській області на 2020-2022 роки.</w:t>
      </w:r>
    </w:p>
    <w:p w:rsidR="00B2777A" w:rsidRDefault="00B2777A" w:rsidP="00B2777A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77A" w:rsidRPr="00B2777A" w:rsidRDefault="00B2777A" w:rsidP="00B2777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77A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Наталія ТКАЧ</w:t>
      </w:r>
    </w:p>
    <w:p w:rsidR="00030470" w:rsidRPr="00030470" w:rsidRDefault="00030470" w:rsidP="0003047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30470" w:rsidRPr="00030470" w:rsidSect="004A04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3F" w:rsidRDefault="00D2273F" w:rsidP="00D2273F">
      <w:pPr>
        <w:spacing w:after="0" w:line="240" w:lineRule="auto"/>
      </w:pPr>
      <w:r>
        <w:separator/>
      </w:r>
    </w:p>
  </w:endnote>
  <w:endnote w:type="continuationSeparator" w:id="0">
    <w:p w:rsidR="00D2273F" w:rsidRDefault="00D2273F" w:rsidP="00D2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3F" w:rsidRDefault="00D2273F" w:rsidP="00D2273F">
      <w:pPr>
        <w:spacing w:after="0" w:line="240" w:lineRule="auto"/>
      </w:pPr>
      <w:r>
        <w:separator/>
      </w:r>
    </w:p>
  </w:footnote>
  <w:footnote w:type="continuationSeparator" w:id="0">
    <w:p w:rsidR="00D2273F" w:rsidRDefault="00D2273F" w:rsidP="00D2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070"/>
    <w:multiLevelType w:val="hybridMultilevel"/>
    <w:tmpl w:val="1BD663DE"/>
    <w:lvl w:ilvl="0" w:tplc="99C8FD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6E9B"/>
    <w:multiLevelType w:val="hybridMultilevel"/>
    <w:tmpl w:val="90582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D5106D"/>
    <w:multiLevelType w:val="hybridMultilevel"/>
    <w:tmpl w:val="13BA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06B10"/>
    <w:multiLevelType w:val="hybridMultilevel"/>
    <w:tmpl w:val="515A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0B1C"/>
    <w:multiLevelType w:val="hybridMultilevel"/>
    <w:tmpl w:val="A7A6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29"/>
    <w:rsid w:val="00005AFE"/>
    <w:rsid w:val="0001071B"/>
    <w:rsid w:val="00030470"/>
    <w:rsid w:val="000769A9"/>
    <w:rsid w:val="00090A0C"/>
    <w:rsid w:val="000B07DE"/>
    <w:rsid w:val="000C0672"/>
    <w:rsid w:val="00123358"/>
    <w:rsid w:val="00145529"/>
    <w:rsid w:val="00192B68"/>
    <w:rsid w:val="002B3D43"/>
    <w:rsid w:val="00315668"/>
    <w:rsid w:val="00360C04"/>
    <w:rsid w:val="00367850"/>
    <w:rsid w:val="003C0ABA"/>
    <w:rsid w:val="003E63F4"/>
    <w:rsid w:val="00456B62"/>
    <w:rsid w:val="004A0452"/>
    <w:rsid w:val="004A71AE"/>
    <w:rsid w:val="004F7074"/>
    <w:rsid w:val="00522FAC"/>
    <w:rsid w:val="005351BE"/>
    <w:rsid w:val="00546733"/>
    <w:rsid w:val="005A593F"/>
    <w:rsid w:val="005C098A"/>
    <w:rsid w:val="00677228"/>
    <w:rsid w:val="006C4E56"/>
    <w:rsid w:val="00705BA1"/>
    <w:rsid w:val="007136C3"/>
    <w:rsid w:val="00742359"/>
    <w:rsid w:val="007764C9"/>
    <w:rsid w:val="00803E7B"/>
    <w:rsid w:val="008163BF"/>
    <w:rsid w:val="00831A73"/>
    <w:rsid w:val="00897EA6"/>
    <w:rsid w:val="008D6526"/>
    <w:rsid w:val="00922349"/>
    <w:rsid w:val="009233AA"/>
    <w:rsid w:val="00925FB3"/>
    <w:rsid w:val="00930F84"/>
    <w:rsid w:val="00967090"/>
    <w:rsid w:val="00992E70"/>
    <w:rsid w:val="009D4416"/>
    <w:rsid w:val="00A95FFC"/>
    <w:rsid w:val="00AD76F9"/>
    <w:rsid w:val="00B059FB"/>
    <w:rsid w:val="00B2777A"/>
    <w:rsid w:val="00B44559"/>
    <w:rsid w:val="00B45492"/>
    <w:rsid w:val="00B948FA"/>
    <w:rsid w:val="00BC1865"/>
    <w:rsid w:val="00C1100C"/>
    <w:rsid w:val="00CF5350"/>
    <w:rsid w:val="00D2273F"/>
    <w:rsid w:val="00D82C29"/>
    <w:rsid w:val="00D915D2"/>
    <w:rsid w:val="00DB15DC"/>
    <w:rsid w:val="00DC7695"/>
    <w:rsid w:val="00E41A18"/>
    <w:rsid w:val="00EF35F1"/>
    <w:rsid w:val="00F46E79"/>
    <w:rsid w:val="00F53B3E"/>
    <w:rsid w:val="00F8532E"/>
    <w:rsid w:val="00F911EF"/>
    <w:rsid w:val="00FD5724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BF"/>
    <w:pPr>
      <w:ind w:left="720"/>
      <w:contextualSpacing/>
    </w:pPr>
  </w:style>
  <w:style w:type="paragraph" w:styleId="a4">
    <w:name w:val="No Spacing"/>
    <w:uiPriority w:val="1"/>
    <w:qFormat/>
    <w:rsid w:val="002B3D4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73F"/>
  </w:style>
  <w:style w:type="paragraph" w:styleId="a7">
    <w:name w:val="footer"/>
    <w:basedOn w:val="a"/>
    <w:link w:val="a8"/>
    <w:uiPriority w:val="99"/>
    <w:unhideWhenUsed/>
    <w:rsid w:val="00D2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73F"/>
  </w:style>
  <w:style w:type="paragraph" w:styleId="a9">
    <w:name w:val="Balloon Text"/>
    <w:basedOn w:val="a"/>
    <w:link w:val="aa"/>
    <w:uiPriority w:val="99"/>
    <w:semiHidden/>
    <w:unhideWhenUsed/>
    <w:rsid w:val="0092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BF"/>
    <w:pPr>
      <w:ind w:left="720"/>
      <w:contextualSpacing/>
    </w:pPr>
  </w:style>
  <w:style w:type="paragraph" w:styleId="a4">
    <w:name w:val="No Spacing"/>
    <w:uiPriority w:val="1"/>
    <w:qFormat/>
    <w:rsid w:val="002B3D4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73F"/>
  </w:style>
  <w:style w:type="paragraph" w:styleId="a7">
    <w:name w:val="footer"/>
    <w:basedOn w:val="a"/>
    <w:link w:val="a8"/>
    <w:uiPriority w:val="99"/>
    <w:unhideWhenUsed/>
    <w:rsid w:val="00D2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73F"/>
  </w:style>
  <w:style w:type="paragraph" w:styleId="a9">
    <w:name w:val="Balloon Text"/>
    <w:basedOn w:val="a"/>
    <w:link w:val="aa"/>
    <w:uiPriority w:val="99"/>
    <w:semiHidden/>
    <w:unhideWhenUsed/>
    <w:rsid w:val="0092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DB04-2D2D-4FE7-B28F-55FF70D9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2021-12-17T11:45:00Z</cp:lastPrinted>
  <dcterms:created xsi:type="dcterms:W3CDTF">2021-05-21T12:06:00Z</dcterms:created>
  <dcterms:modified xsi:type="dcterms:W3CDTF">2021-12-17T12:02:00Z</dcterms:modified>
</cp:coreProperties>
</file>